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327EE76F"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997DCC">
        <w:rPr>
          <w:rFonts w:ascii="Arial" w:hAnsi="Arial" w:cs="Arial"/>
          <w:b/>
          <w:sz w:val="22"/>
          <w:szCs w:val="22"/>
        </w:rPr>
        <w:t>December 15</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2F9CDF9C"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Call To Order By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997DCC">
        <w:rPr>
          <w:rFonts w:ascii="Arial" w:hAnsi="Arial" w:cs="Arial"/>
          <w:sz w:val="22"/>
          <w:szCs w:val="22"/>
        </w:rPr>
        <w:t xml:space="preserve">Chair Gerry </w:t>
      </w:r>
      <w:r w:rsidR="00BE2AA6">
        <w:rPr>
          <w:rFonts w:ascii="Arial" w:hAnsi="Arial" w:cs="Arial"/>
          <w:sz w:val="22"/>
          <w:szCs w:val="22"/>
        </w:rPr>
        <w:t>Dedenbach</w:t>
      </w:r>
      <w:r w:rsidR="00532C79" w:rsidRPr="00CD77F7">
        <w:rPr>
          <w:rFonts w:ascii="Arial" w:hAnsi="Arial" w:cs="Arial"/>
          <w:sz w:val="22"/>
          <w:szCs w:val="22"/>
        </w:rPr>
        <w:t xml:space="preserve"> called the meeting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A2212C">
        <w:rPr>
          <w:rFonts w:ascii="Arial" w:hAnsi="Arial" w:cs="Arial"/>
          <w:sz w:val="22"/>
          <w:szCs w:val="22"/>
        </w:rPr>
        <w:t>0</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2F208F89"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997DCC">
        <w:rPr>
          <w:rFonts w:ascii="Arial" w:hAnsi="Arial" w:cs="Arial"/>
          <w:sz w:val="22"/>
          <w:szCs w:val="22"/>
        </w:rPr>
        <w:t xml:space="preserve">Chair </w:t>
      </w:r>
      <w:r w:rsidR="00802D48">
        <w:rPr>
          <w:rFonts w:ascii="Arial" w:hAnsi="Arial" w:cs="Arial"/>
          <w:sz w:val="22"/>
          <w:szCs w:val="22"/>
        </w:rPr>
        <w:t>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77777777" w:rsidR="00B963C4" w:rsidRDefault="00B963C4" w:rsidP="00B963C4">
      <w:pPr>
        <w:jc w:val="both"/>
        <w:rPr>
          <w:rFonts w:ascii="Arial" w:hAnsi="Arial" w:cs="Arial"/>
          <w:b/>
          <w:sz w:val="22"/>
          <w:szCs w:val="22"/>
          <w:u w:val="single"/>
        </w:rPr>
      </w:pPr>
      <w:r>
        <w:rPr>
          <w:rFonts w:ascii="Arial" w:hAnsi="Arial" w:cs="Arial"/>
          <w:b/>
          <w:sz w:val="22"/>
          <w:szCs w:val="22"/>
          <w:u w:val="single"/>
        </w:rPr>
        <w:t>GACRAA Appointments:</w:t>
      </w:r>
    </w:p>
    <w:p w14:paraId="359DC0CB" w14:textId="14DF01ED" w:rsidR="00B963C4" w:rsidRDefault="0011459B" w:rsidP="00B963C4">
      <w:pPr>
        <w:jc w:val="both"/>
        <w:rPr>
          <w:rFonts w:ascii="Arial" w:hAnsi="Arial" w:cs="Arial"/>
          <w:sz w:val="22"/>
          <w:szCs w:val="22"/>
        </w:rPr>
      </w:pPr>
      <w:r>
        <w:rPr>
          <w:rFonts w:ascii="Arial" w:hAnsi="Arial" w:cs="Arial"/>
          <w:sz w:val="22"/>
          <w:szCs w:val="22"/>
        </w:rPr>
        <w:t>CEO Allan Penksa</w:t>
      </w:r>
      <w:r w:rsidR="00B963C4" w:rsidRPr="00B963C4">
        <w:rPr>
          <w:rFonts w:ascii="Arial" w:hAnsi="Arial" w:cs="Arial"/>
          <w:sz w:val="22"/>
          <w:szCs w:val="22"/>
        </w:rPr>
        <w:t xml:space="preserve"> announced and welcomed Mr. Curtis Reynolds and Pastor Kevin Thorpe who were appointed to the GACRAA Board on November 17, 2022 by the Gainesville City Commission.</w:t>
      </w:r>
    </w:p>
    <w:p w14:paraId="4A59ADF9" w14:textId="6D74113B" w:rsidR="0011459B" w:rsidRDefault="0011459B" w:rsidP="00B963C4">
      <w:pPr>
        <w:jc w:val="both"/>
        <w:rPr>
          <w:rFonts w:ascii="Arial" w:hAnsi="Arial" w:cs="Arial"/>
          <w:sz w:val="22"/>
          <w:szCs w:val="22"/>
        </w:rPr>
      </w:pPr>
    </w:p>
    <w:p w14:paraId="18C5F43B" w14:textId="69E5BA42" w:rsidR="0011459B" w:rsidRPr="00B963C4" w:rsidRDefault="0011459B" w:rsidP="00B963C4">
      <w:pPr>
        <w:jc w:val="both"/>
        <w:rPr>
          <w:rFonts w:ascii="Arial" w:hAnsi="Arial" w:cs="Arial"/>
          <w:sz w:val="22"/>
          <w:szCs w:val="22"/>
        </w:rPr>
      </w:pPr>
      <w:r>
        <w:rPr>
          <w:rFonts w:ascii="Arial" w:hAnsi="Arial" w:cs="Arial"/>
          <w:sz w:val="22"/>
          <w:szCs w:val="22"/>
        </w:rPr>
        <w:t>Mr. Reynolds and Pastor Thorpe each provided a brief introductory comment regarding their local work experiences.</w:t>
      </w:r>
    </w:p>
    <w:p w14:paraId="7FF9F3C0" w14:textId="77777777" w:rsidR="00B963C4" w:rsidRDefault="00B963C4" w:rsidP="00B963C4">
      <w:pPr>
        <w:jc w:val="both"/>
        <w:rPr>
          <w:rFonts w:ascii="Arial" w:hAnsi="Arial" w:cs="Arial"/>
          <w:b/>
          <w:sz w:val="22"/>
          <w:szCs w:val="22"/>
          <w:u w:val="single"/>
        </w:rPr>
      </w:pPr>
    </w:p>
    <w:p w14:paraId="38722E47" w14:textId="6802C004"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279AACE5" w:rsidR="003E0E7A"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3843CC">
        <w:rPr>
          <w:rFonts w:ascii="Arial" w:hAnsi="Arial" w:cs="Arial"/>
          <w:sz w:val="22"/>
          <w:szCs w:val="22"/>
        </w:rPr>
        <w:t>Craig Carter,</w:t>
      </w:r>
      <w:r w:rsidR="0011459B">
        <w:rPr>
          <w:rFonts w:ascii="Arial" w:hAnsi="Arial" w:cs="Arial"/>
          <w:sz w:val="22"/>
          <w:szCs w:val="22"/>
        </w:rPr>
        <w:t xml:space="preserve"> </w:t>
      </w:r>
      <w:r w:rsidR="00997DCC">
        <w:rPr>
          <w:rFonts w:ascii="Arial" w:hAnsi="Arial" w:cs="Arial"/>
          <w:sz w:val="22"/>
          <w:szCs w:val="22"/>
        </w:rPr>
        <w:t xml:space="preserve">Gerry Dedenbach, </w:t>
      </w:r>
      <w:r w:rsidR="00A0063A">
        <w:rPr>
          <w:rFonts w:ascii="Arial" w:hAnsi="Arial" w:cs="Arial"/>
          <w:sz w:val="22"/>
          <w:szCs w:val="22"/>
        </w:rPr>
        <w:t>Bob Page</w:t>
      </w:r>
      <w:r w:rsidR="00997DCC">
        <w:rPr>
          <w:rFonts w:ascii="Arial" w:hAnsi="Arial" w:cs="Arial"/>
          <w:sz w:val="22"/>
          <w:szCs w:val="22"/>
        </w:rPr>
        <w:t>, Curtis Reynolds,</w:t>
      </w:r>
      <w:r w:rsidR="006D0744" w:rsidRPr="003F4B79">
        <w:rPr>
          <w:rFonts w:ascii="Arial" w:hAnsi="Arial" w:cs="Arial"/>
          <w:sz w:val="22"/>
          <w:szCs w:val="22"/>
        </w:rPr>
        <w:t xml:space="preserve"> </w:t>
      </w:r>
      <w:r w:rsidR="00A2212C">
        <w:rPr>
          <w:rFonts w:ascii="Arial" w:hAnsi="Arial" w:cs="Arial"/>
          <w:sz w:val="22"/>
          <w:szCs w:val="22"/>
        </w:rPr>
        <w:t xml:space="preserve">Kinnon Thomas </w:t>
      </w:r>
      <w:r w:rsidR="00997DCC">
        <w:rPr>
          <w:rFonts w:ascii="Arial" w:hAnsi="Arial" w:cs="Arial"/>
          <w:sz w:val="22"/>
          <w:szCs w:val="22"/>
        </w:rPr>
        <w:t xml:space="preserve">and Kevin Thorpe </w:t>
      </w:r>
      <w:r w:rsidR="00604096" w:rsidRPr="003F4B79">
        <w:rPr>
          <w:rFonts w:ascii="Arial" w:hAnsi="Arial" w:cs="Arial"/>
          <w:sz w:val="22"/>
          <w:szCs w:val="22"/>
        </w:rPr>
        <w:t>were present</w:t>
      </w:r>
      <w:r w:rsidR="00BD5715" w:rsidRPr="003F4B79">
        <w:rPr>
          <w:rFonts w:ascii="Arial" w:hAnsi="Arial" w:cs="Arial"/>
          <w:sz w:val="22"/>
          <w:szCs w:val="22"/>
        </w:rPr>
        <w:t>.</w:t>
      </w:r>
    </w:p>
    <w:p w14:paraId="73E7A741" w14:textId="19084F31" w:rsidR="0011459B" w:rsidRDefault="0011459B" w:rsidP="005A04D0">
      <w:pPr>
        <w:jc w:val="both"/>
        <w:rPr>
          <w:rFonts w:ascii="Arial" w:hAnsi="Arial" w:cs="Arial"/>
          <w:sz w:val="22"/>
          <w:szCs w:val="22"/>
        </w:rPr>
      </w:pPr>
    </w:p>
    <w:p w14:paraId="6ED2D7E6" w14:textId="0CC959C8" w:rsidR="0011459B" w:rsidRPr="003F4B79" w:rsidRDefault="0011459B" w:rsidP="005A04D0">
      <w:pPr>
        <w:jc w:val="both"/>
        <w:rPr>
          <w:rFonts w:ascii="Arial" w:hAnsi="Arial" w:cs="Arial"/>
          <w:sz w:val="22"/>
          <w:szCs w:val="22"/>
        </w:rPr>
      </w:pPr>
      <w:r>
        <w:rPr>
          <w:rFonts w:ascii="Arial" w:hAnsi="Arial" w:cs="Arial"/>
          <w:sz w:val="22"/>
          <w:szCs w:val="22"/>
        </w:rPr>
        <w:t>Todd Chase arrived after Roll Call.</w:t>
      </w:r>
    </w:p>
    <w:p w14:paraId="23542443" w14:textId="6DFFE1EC" w:rsidR="00A8798D" w:rsidRPr="00C72CCE" w:rsidRDefault="00A8798D" w:rsidP="00C72CCE">
      <w:pPr>
        <w:ind w:right="-90"/>
        <w:rPr>
          <w:rFonts w:ascii="Arial" w:hAnsi="Arial" w:cs="Arial"/>
          <w:color w:val="FF0000"/>
          <w:sz w:val="18"/>
          <w:szCs w:val="18"/>
        </w:rPr>
      </w:pPr>
    </w:p>
    <w:p w14:paraId="1FF15FF5" w14:textId="3F0EB45F"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p>
    <w:p w14:paraId="02D23948" w14:textId="77777777" w:rsidR="0052054C" w:rsidRPr="00C72CCE" w:rsidRDefault="0052054C" w:rsidP="0052054C">
      <w:pPr>
        <w:jc w:val="both"/>
        <w:rPr>
          <w:rFonts w:ascii="Arial" w:hAnsi="Arial" w:cs="Arial"/>
          <w:color w:val="FF0000"/>
          <w:sz w:val="18"/>
          <w:szCs w:val="18"/>
        </w:rPr>
      </w:pPr>
    </w:p>
    <w:p w14:paraId="7500016C" w14:textId="2D276D7D" w:rsidR="00B963C4" w:rsidRDefault="00B963C4" w:rsidP="00997DCC">
      <w:pPr>
        <w:jc w:val="both"/>
        <w:rPr>
          <w:rFonts w:ascii="Arial" w:hAnsi="Arial" w:cs="Arial"/>
          <w:b/>
          <w:sz w:val="22"/>
          <w:szCs w:val="22"/>
          <w:u w:val="single"/>
        </w:rPr>
      </w:pPr>
      <w:r>
        <w:rPr>
          <w:rFonts w:ascii="Arial" w:hAnsi="Arial" w:cs="Arial"/>
          <w:b/>
          <w:sz w:val="22"/>
          <w:szCs w:val="22"/>
          <w:u w:val="single"/>
        </w:rPr>
        <w:t>Recognition of Retiring General Counsel – Matthew Foster</w:t>
      </w:r>
    </w:p>
    <w:p w14:paraId="5CA02362" w14:textId="63C8E27D" w:rsidR="0011459B" w:rsidRPr="0011459B" w:rsidRDefault="0011459B" w:rsidP="00997DCC">
      <w:pPr>
        <w:jc w:val="both"/>
        <w:rPr>
          <w:rFonts w:ascii="Arial" w:hAnsi="Arial" w:cs="Arial"/>
          <w:sz w:val="22"/>
          <w:szCs w:val="22"/>
        </w:rPr>
      </w:pPr>
      <w:r w:rsidRPr="0011459B">
        <w:rPr>
          <w:rFonts w:ascii="Arial" w:hAnsi="Arial" w:cs="Arial"/>
          <w:sz w:val="22"/>
          <w:szCs w:val="22"/>
        </w:rPr>
        <w:t>Chair Dedenbach present</w:t>
      </w:r>
      <w:r w:rsidR="00167497">
        <w:rPr>
          <w:rFonts w:ascii="Arial" w:hAnsi="Arial" w:cs="Arial"/>
          <w:sz w:val="22"/>
          <w:szCs w:val="22"/>
        </w:rPr>
        <w:t>ed</w:t>
      </w:r>
      <w:r w:rsidRPr="0011459B">
        <w:rPr>
          <w:rFonts w:ascii="Arial" w:hAnsi="Arial" w:cs="Arial"/>
          <w:sz w:val="22"/>
          <w:szCs w:val="22"/>
        </w:rPr>
        <w:t xml:space="preserve"> a plaque of appreciation to Matthew Foster.</w:t>
      </w:r>
      <w:r>
        <w:rPr>
          <w:rFonts w:ascii="Arial" w:hAnsi="Arial" w:cs="Arial"/>
          <w:sz w:val="22"/>
          <w:szCs w:val="22"/>
        </w:rPr>
        <w:t xml:space="preserve">  Mr. Foster thanked the Board and indicated that he enjoyed working for the Board.</w:t>
      </w:r>
      <w:r w:rsidR="00802D48">
        <w:rPr>
          <w:rFonts w:ascii="Arial" w:hAnsi="Arial" w:cs="Arial"/>
          <w:sz w:val="22"/>
          <w:szCs w:val="22"/>
        </w:rPr>
        <w:t xml:space="preserve"> His last date of service to GACRAA is December 31, 2022.</w:t>
      </w:r>
    </w:p>
    <w:p w14:paraId="642DB080" w14:textId="77777777" w:rsidR="00B963C4" w:rsidRDefault="00B963C4" w:rsidP="00997DCC">
      <w:pPr>
        <w:jc w:val="both"/>
        <w:rPr>
          <w:rFonts w:ascii="Arial" w:hAnsi="Arial" w:cs="Arial"/>
          <w:b/>
          <w:sz w:val="22"/>
          <w:szCs w:val="22"/>
          <w:u w:val="single"/>
        </w:rPr>
      </w:pPr>
    </w:p>
    <w:p w14:paraId="75840304" w14:textId="2DBE2FF6" w:rsidR="00D0016A" w:rsidRDefault="00A2212C" w:rsidP="00997DCC">
      <w:pPr>
        <w:jc w:val="both"/>
        <w:rPr>
          <w:rFonts w:ascii="Arial" w:hAnsi="Arial" w:cs="Arial"/>
          <w:b/>
          <w:sz w:val="22"/>
          <w:szCs w:val="22"/>
          <w:u w:val="single"/>
        </w:rPr>
      </w:pPr>
      <w:r w:rsidRPr="00A427EC">
        <w:rPr>
          <w:rFonts w:ascii="Arial" w:hAnsi="Arial" w:cs="Arial"/>
          <w:b/>
          <w:sz w:val="22"/>
          <w:szCs w:val="22"/>
          <w:u w:val="single"/>
        </w:rPr>
        <w:t xml:space="preserve">Recognition of Outgoing GACRAA </w:t>
      </w:r>
      <w:r w:rsidR="00997DCC">
        <w:rPr>
          <w:rFonts w:ascii="Arial" w:hAnsi="Arial" w:cs="Arial"/>
          <w:b/>
          <w:sz w:val="22"/>
          <w:szCs w:val="22"/>
          <w:u w:val="single"/>
        </w:rPr>
        <w:t>Member</w:t>
      </w:r>
      <w:r w:rsidR="0011459B">
        <w:rPr>
          <w:rFonts w:ascii="Arial" w:hAnsi="Arial" w:cs="Arial"/>
          <w:b/>
          <w:sz w:val="22"/>
          <w:szCs w:val="22"/>
          <w:u w:val="single"/>
        </w:rPr>
        <w:t xml:space="preserve"> – Grace Horvath</w:t>
      </w:r>
    </w:p>
    <w:p w14:paraId="7442AF74" w14:textId="17A9CCF4" w:rsidR="0011459B" w:rsidRPr="00A427EC" w:rsidRDefault="0011459B" w:rsidP="00997DCC">
      <w:pPr>
        <w:jc w:val="both"/>
        <w:rPr>
          <w:rFonts w:ascii="Arial" w:hAnsi="Arial" w:cs="Arial"/>
          <w:sz w:val="22"/>
          <w:szCs w:val="22"/>
        </w:rPr>
      </w:pPr>
      <w:r w:rsidRPr="0011459B">
        <w:rPr>
          <w:rFonts w:ascii="Arial" w:hAnsi="Arial" w:cs="Arial"/>
          <w:sz w:val="22"/>
          <w:szCs w:val="22"/>
        </w:rPr>
        <w:t xml:space="preserve">Chair Dedenbach present a plaque of appreciation to </w:t>
      </w:r>
      <w:r>
        <w:rPr>
          <w:rFonts w:ascii="Arial" w:hAnsi="Arial" w:cs="Arial"/>
          <w:sz w:val="22"/>
          <w:szCs w:val="22"/>
        </w:rPr>
        <w:t>Grace Horvath</w:t>
      </w:r>
      <w:r w:rsidRPr="0011459B">
        <w:rPr>
          <w:rFonts w:ascii="Arial" w:hAnsi="Arial" w:cs="Arial"/>
          <w:sz w:val="22"/>
          <w:szCs w:val="22"/>
        </w:rPr>
        <w:t>.</w:t>
      </w:r>
      <w:r>
        <w:rPr>
          <w:rFonts w:ascii="Arial" w:hAnsi="Arial" w:cs="Arial"/>
          <w:sz w:val="22"/>
          <w:szCs w:val="22"/>
        </w:rPr>
        <w:t xml:space="preserve">  Ms. Horvath thanked the Board and </w:t>
      </w:r>
      <w:r w:rsidR="00802D48">
        <w:rPr>
          <w:rFonts w:ascii="Arial" w:hAnsi="Arial" w:cs="Arial"/>
          <w:sz w:val="22"/>
          <w:szCs w:val="22"/>
        </w:rPr>
        <w:t>stated</w:t>
      </w:r>
      <w:r>
        <w:rPr>
          <w:rFonts w:ascii="Arial" w:hAnsi="Arial" w:cs="Arial"/>
          <w:sz w:val="22"/>
          <w:szCs w:val="22"/>
        </w:rPr>
        <w:t xml:space="preserve"> that </w:t>
      </w:r>
      <w:r w:rsidR="00802D48">
        <w:rPr>
          <w:rFonts w:ascii="Arial" w:hAnsi="Arial" w:cs="Arial"/>
          <w:sz w:val="22"/>
          <w:szCs w:val="22"/>
        </w:rPr>
        <w:t xml:space="preserve">her </w:t>
      </w:r>
      <w:r>
        <w:rPr>
          <w:rFonts w:ascii="Arial" w:hAnsi="Arial" w:cs="Arial"/>
          <w:sz w:val="22"/>
          <w:szCs w:val="22"/>
        </w:rPr>
        <w:t>participation on GACRAA was an enriching experience and that the Board should be proud of Gainesville Regional Airport.</w:t>
      </w:r>
    </w:p>
    <w:p w14:paraId="65111C0D" w14:textId="77777777" w:rsidR="00A2212C" w:rsidRPr="00A2212C" w:rsidRDefault="00A2212C" w:rsidP="008E14B4">
      <w:pPr>
        <w:jc w:val="both"/>
        <w:rPr>
          <w:rFonts w:ascii="Arial" w:hAnsi="Arial" w:cs="Arial"/>
          <w:b/>
          <w:sz w:val="22"/>
          <w:szCs w:val="22"/>
          <w:u w:val="single"/>
        </w:rPr>
      </w:pPr>
    </w:p>
    <w:p w14:paraId="60318949" w14:textId="5A146649"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997DCC">
        <w:rPr>
          <w:rFonts w:ascii="Arial" w:hAnsi="Arial" w:cs="Arial"/>
          <w:b/>
          <w:sz w:val="22"/>
          <w:szCs w:val="22"/>
          <w:u w:val="single"/>
        </w:rPr>
        <w:t>November 17</w:t>
      </w:r>
      <w:r w:rsidR="006D0744" w:rsidRPr="00A2212C">
        <w:rPr>
          <w:rFonts w:ascii="Arial" w:hAnsi="Arial" w:cs="Arial"/>
          <w:b/>
          <w:sz w:val="22"/>
          <w:szCs w:val="22"/>
          <w:u w:val="single"/>
        </w:rPr>
        <w:t>,</w:t>
      </w:r>
      <w:r w:rsidR="00A8798D" w:rsidRPr="00A2212C">
        <w:rPr>
          <w:rFonts w:ascii="Arial" w:hAnsi="Arial" w:cs="Arial"/>
          <w:b/>
          <w:sz w:val="22"/>
          <w:szCs w:val="22"/>
          <w:u w:val="single"/>
        </w:rPr>
        <w:t xml:space="preserve"> 2022</w:t>
      </w:r>
    </w:p>
    <w:p w14:paraId="69ADB56F" w14:textId="240D9D41" w:rsidR="001B0F93" w:rsidRPr="00A2212C" w:rsidRDefault="00997DCC" w:rsidP="008E14B4">
      <w:pPr>
        <w:jc w:val="both"/>
        <w:rPr>
          <w:rFonts w:ascii="Arial" w:hAnsi="Arial" w:cs="Arial"/>
          <w:b/>
          <w:bCs/>
          <w:i/>
          <w:sz w:val="22"/>
          <w:szCs w:val="22"/>
        </w:rPr>
      </w:pPr>
      <w:r>
        <w:rPr>
          <w:rFonts w:ascii="Arial" w:hAnsi="Arial" w:cs="Arial"/>
          <w:b/>
          <w:bCs/>
          <w:i/>
          <w:sz w:val="22"/>
          <w:szCs w:val="22"/>
        </w:rPr>
        <w:t>Mr. Thomas</w:t>
      </w:r>
      <w:r w:rsidR="00D933DD" w:rsidRPr="00A2212C">
        <w:rPr>
          <w:rFonts w:ascii="Arial" w:hAnsi="Arial" w:cs="Arial"/>
          <w:b/>
          <w:bCs/>
          <w:i/>
          <w:sz w:val="22"/>
          <w:szCs w:val="22"/>
        </w:rPr>
        <w:t xml:space="preserve"> m</w:t>
      </w:r>
      <w:r w:rsidR="00F4402E" w:rsidRPr="00A2212C">
        <w:rPr>
          <w:rFonts w:ascii="Arial" w:hAnsi="Arial" w:cs="Arial"/>
          <w:b/>
          <w:bCs/>
          <w:i/>
          <w:sz w:val="22"/>
          <w:szCs w:val="22"/>
        </w:rPr>
        <w:t>oved to approve the GACRAA meeting highlights of</w:t>
      </w:r>
      <w:r w:rsidR="002C440A" w:rsidRPr="00A2212C">
        <w:rPr>
          <w:rFonts w:ascii="Arial" w:hAnsi="Arial" w:cs="Arial"/>
          <w:b/>
          <w:bCs/>
          <w:i/>
          <w:sz w:val="22"/>
          <w:szCs w:val="22"/>
        </w:rPr>
        <w:t xml:space="preserve"> </w:t>
      </w:r>
      <w:r>
        <w:rPr>
          <w:rFonts w:ascii="Arial" w:hAnsi="Arial" w:cs="Arial"/>
          <w:b/>
          <w:bCs/>
          <w:i/>
          <w:sz w:val="22"/>
          <w:szCs w:val="22"/>
        </w:rPr>
        <w:t>November 17,</w:t>
      </w:r>
      <w:r w:rsidR="00A8798D" w:rsidRPr="00A2212C">
        <w:rPr>
          <w:rFonts w:ascii="Arial" w:hAnsi="Arial" w:cs="Arial"/>
          <w:b/>
          <w:bCs/>
          <w:i/>
          <w:sz w:val="22"/>
          <w:szCs w:val="22"/>
        </w:rPr>
        <w:t xml:space="preserve"> 2022</w:t>
      </w:r>
      <w:r w:rsidR="00F4402E" w:rsidRPr="00A2212C">
        <w:rPr>
          <w:rFonts w:ascii="Arial" w:hAnsi="Arial" w:cs="Arial"/>
          <w:b/>
          <w:bCs/>
          <w:i/>
          <w:sz w:val="22"/>
          <w:szCs w:val="22"/>
        </w:rPr>
        <w:t xml:space="preserve">.  </w:t>
      </w:r>
      <w:r w:rsidR="00A2212C" w:rsidRPr="00A2212C">
        <w:rPr>
          <w:rFonts w:ascii="Arial" w:hAnsi="Arial" w:cs="Arial"/>
          <w:b/>
          <w:bCs/>
          <w:i/>
          <w:sz w:val="22"/>
          <w:szCs w:val="22"/>
        </w:rPr>
        <w:t xml:space="preserve">Mr. </w:t>
      </w:r>
      <w:r>
        <w:rPr>
          <w:rFonts w:ascii="Arial" w:hAnsi="Arial" w:cs="Arial"/>
          <w:b/>
          <w:bCs/>
          <w:i/>
          <w:sz w:val="22"/>
          <w:szCs w:val="22"/>
        </w:rPr>
        <w:t xml:space="preserve">Carter </w:t>
      </w:r>
      <w:r w:rsidR="00F4402E" w:rsidRPr="00A2212C">
        <w:rPr>
          <w:rFonts w:ascii="Arial" w:hAnsi="Arial" w:cs="Arial"/>
          <w:b/>
          <w:bCs/>
          <w:i/>
          <w:sz w:val="22"/>
          <w:szCs w:val="22"/>
        </w:rPr>
        <w:t xml:space="preserve">seconded the motion.  </w:t>
      </w:r>
      <w:r w:rsidR="00790D42" w:rsidRPr="00A2212C">
        <w:rPr>
          <w:rFonts w:ascii="Arial" w:hAnsi="Arial" w:cs="Arial"/>
          <w:b/>
          <w:bCs/>
          <w:i/>
          <w:sz w:val="22"/>
          <w:szCs w:val="22"/>
        </w:rPr>
        <w:t>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76C64AC5" w14:textId="5A1CE7B6" w:rsidR="000C41A4" w:rsidRPr="00A2212C" w:rsidRDefault="008E14B4" w:rsidP="00101DA6">
      <w:pPr>
        <w:jc w:val="both"/>
        <w:rPr>
          <w:rFonts w:ascii="Arial" w:hAnsi="Arial" w:cs="Arial"/>
          <w:bCs/>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Pr="00A2212C">
        <w:rPr>
          <w:rFonts w:ascii="Arial" w:hAnsi="Arial" w:cs="Arial"/>
          <w:b/>
          <w:sz w:val="22"/>
          <w:szCs w:val="22"/>
          <w:u w:val="single"/>
        </w:rPr>
        <w:t>:</w:t>
      </w:r>
      <w:r w:rsidR="008F2885" w:rsidRPr="00A2212C">
        <w:rPr>
          <w:rFonts w:ascii="Arial" w:hAnsi="Arial" w:cs="Arial"/>
          <w:bCs/>
          <w:sz w:val="22"/>
          <w:szCs w:val="22"/>
        </w:rPr>
        <w:t xml:space="preserve"> </w:t>
      </w:r>
      <w:r w:rsidR="0094579F" w:rsidRPr="00A2212C">
        <w:rPr>
          <w:rFonts w:ascii="Arial" w:hAnsi="Arial" w:cs="Arial"/>
          <w:bCs/>
          <w:sz w:val="22"/>
          <w:szCs w:val="22"/>
        </w:rPr>
        <w:t xml:space="preserve"> </w:t>
      </w:r>
      <w:r w:rsidR="007E5822" w:rsidRPr="00A2212C">
        <w:rPr>
          <w:rFonts w:ascii="Arial" w:hAnsi="Arial" w:cs="Arial"/>
          <w:bCs/>
          <w:sz w:val="22"/>
          <w:szCs w:val="22"/>
        </w:rPr>
        <w:t>None</w:t>
      </w:r>
    </w:p>
    <w:p w14:paraId="36DF8A95" w14:textId="77777777" w:rsidR="006942CA" w:rsidRPr="00A2212C" w:rsidRDefault="006942CA" w:rsidP="00CF2EB9">
      <w:pPr>
        <w:ind w:right="-90"/>
        <w:rPr>
          <w:rFonts w:ascii="Arial" w:hAnsi="Arial" w:cs="Arial"/>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42DDE97F" w:rsidR="00F4402E" w:rsidRPr="00A2212C" w:rsidRDefault="00A2212C" w:rsidP="0024063A">
      <w:pPr>
        <w:jc w:val="both"/>
        <w:rPr>
          <w:rFonts w:ascii="Arial" w:hAnsi="Arial" w:cs="Arial"/>
          <w:b/>
          <w:i/>
          <w:iCs/>
          <w:sz w:val="22"/>
          <w:szCs w:val="22"/>
        </w:rPr>
      </w:pPr>
      <w:r w:rsidRPr="00A2212C">
        <w:rPr>
          <w:rFonts w:ascii="Arial" w:hAnsi="Arial" w:cs="Arial"/>
          <w:b/>
          <w:i/>
          <w:iCs/>
          <w:sz w:val="22"/>
          <w:szCs w:val="22"/>
        </w:rPr>
        <w:t>Mr. Thomas</w:t>
      </w:r>
      <w:r w:rsidR="00A01F5E" w:rsidRPr="00A2212C">
        <w:rPr>
          <w:rFonts w:ascii="Arial" w:hAnsi="Arial" w:cs="Arial"/>
          <w:b/>
          <w:i/>
          <w:iCs/>
          <w:sz w:val="22"/>
          <w:szCs w:val="22"/>
        </w:rPr>
        <w:t xml:space="preserve"> </w:t>
      </w:r>
      <w:r w:rsidR="00B53F00" w:rsidRPr="00A2212C">
        <w:rPr>
          <w:rFonts w:ascii="Arial" w:hAnsi="Arial" w:cs="Arial"/>
          <w:b/>
          <w:i/>
          <w:iCs/>
          <w:sz w:val="22"/>
          <w:szCs w:val="22"/>
        </w:rPr>
        <w:t>moved</w:t>
      </w:r>
      <w:r w:rsidR="00F4402E" w:rsidRPr="00A2212C">
        <w:rPr>
          <w:rFonts w:ascii="Arial" w:hAnsi="Arial" w:cs="Arial"/>
          <w:b/>
          <w:i/>
          <w:iCs/>
          <w:sz w:val="22"/>
          <w:szCs w:val="22"/>
        </w:rPr>
        <w:t xml:space="preserve"> to approve adoption of the agenda.  </w:t>
      </w:r>
      <w:r w:rsidR="00997DCC">
        <w:rPr>
          <w:rFonts w:ascii="Arial" w:hAnsi="Arial" w:cs="Arial"/>
          <w:b/>
          <w:i/>
          <w:iCs/>
          <w:sz w:val="22"/>
          <w:szCs w:val="22"/>
        </w:rPr>
        <w:t>Mr. Page</w:t>
      </w:r>
      <w:r w:rsidRPr="00A2212C">
        <w:rPr>
          <w:rFonts w:ascii="Arial" w:hAnsi="Arial" w:cs="Arial"/>
          <w:b/>
          <w:i/>
          <w:iCs/>
          <w:sz w:val="22"/>
          <w:szCs w:val="22"/>
        </w:rPr>
        <w:t xml:space="preserve"> </w:t>
      </w:r>
      <w:r w:rsidR="00F4402E" w:rsidRPr="00A2212C">
        <w:rPr>
          <w:rFonts w:ascii="Arial" w:hAnsi="Arial" w:cs="Arial"/>
          <w:b/>
          <w:i/>
          <w:iCs/>
          <w:sz w:val="22"/>
          <w:szCs w:val="22"/>
        </w:rPr>
        <w:t>seconded the motion.</w:t>
      </w:r>
      <w:r w:rsidR="0045769E" w:rsidRPr="00A2212C">
        <w:rPr>
          <w:rFonts w:ascii="Arial" w:hAnsi="Arial" w:cs="Arial"/>
          <w:b/>
          <w:i/>
          <w:iCs/>
          <w:sz w:val="22"/>
          <w:szCs w:val="22"/>
        </w:rPr>
        <w:t xml:space="preserve">  Motion passed.</w:t>
      </w:r>
    </w:p>
    <w:p w14:paraId="40069316" w14:textId="5745997E" w:rsidR="007A2667" w:rsidRPr="00A2212C" w:rsidRDefault="007A2667" w:rsidP="00C72CCE">
      <w:pPr>
        <w:ind w:right="-90"/>
        <w:rPr>
          <w:rFonts w:ascii="Arial" w:hAnsi="Arial" w:cs="Arial"/>
          <w:sz w:val="18"/>
          <w:szCs w:val="18"/>
        </w:rPr>
      </w:pPr>
    </w:p>
    <w:p w14:paraId="52130282" w14:textId="53FDFAE4"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223B80" w:rsidRDefault="00FB2922" w:rsidP="00A431C1">
      <w:pPr>
        <w:rPr>
          <w:rFonts w:ascii="Arial" w:hAnsi="Arial" w:cs="Arial"/>
          <w:i/>
          <w:sz w:val="18"/>
          <w:szCs w:val="18"/>
          <w:u w:val="single"/>
        </w:rPr>
      </w:pPr>
    </w:p>
    <w:p w14:paraId="18D90EE6" w14:textId="64626939" w:rsidR="00A431C1" w:rsidRPr="00FB2922" w:rsidRDefault="00A431C1" w:rsidP="00A431C1">
      <w:pPr>
        <w:rPr>
          <w:rFonts w:ascii="Arial" w:hAnsi="Arial" w:cs="Arial"/>
          <w:i/>
          <w:sz w:val="22"/>
          <w:szCs w:val="22"/>
          <w:u w:val="single"/>
        </w:rPr>
      </w:pPr>
      <w:r w:rsidRPr="00FB2922">
        <w:rPr>
          <w:rFonts w:ascii="Arial" w:hAnsi="Arial" w:cs="Arial"/>
          <w:i/>
          <w:sz w:val="22"/>
          <w:szCs w:val="22"/>
          <w:u w:val="single"/>
        </w:rPr>
        <w:t>Gum Root Park Property Management MOU</w:t>
      </w:r>
    </w:p>
    <w:p w14:paraId="3805A453" w14:textId="7AB2F529" w:rsidR="0075009A" w:rsidRPr="00FB2922" w:rsidRDefault="00A431C1" w:rsidP="007F3CAB">
      <w:pPr>
        <w:jc w:val="both"/>
        <w:rPr>
          <w:rFonts w:ascii="Arial" w:hAnsi="Arial" w:cs="Arial"/>
          <w:sz w:val="22"/>
          <w:szCs w:val="22"/>
        </w:rPr>
      </w:pPr>
      <w:r w:rsidRPr="00FB2922">
        <w:rPr>
          <w:rFonts w:ascii="Arial" w:hAnsi="Arial" w:cs="Arial"/>
          <w:sz w:val="22"/>
          <w:szCs w:val="22"/>
        </w:rPr>
        <w:t xml:space="preserve">Mr. Penksa reported that a </w:t>
      </w:r>
      <w:r w:rsidR="00D0016A" w:rsidRPr="00FB2922">
        <w:rPr>
          <w:rFonts w:ascii="Arial" w:hAnsi="Arial" w:cs="Arial"/>
          <w:sz w:val="22"/>
          <w:szCs w:val="22"/>
        </w:rPr>
        <w:t xml:space="preserve">draft document was received from the City and that staff </w:t>
      </w:r>
      <w:r w:rsidR="00FB2922" w:rsidRPr="00FB2922">
        <w:rPr>
          <w:rFonts w:ascii="Arial" w:hAnsi="Arial" w:cs="Arial"/>
          <w:sz w:val="22"/>
          <w:szCs w:val="22"/>
        </w:rPr>
        <w:t>provided initial comments to the City.  He noted that a meeting with City staff was held on 12/12/2022 and that</w:t>
      </w:r>
      <w:r w:rsidR="00802D48">
        <w:rPr>
          <w:rFonts w:ascii="Arial" w:hAnsi="Arial" w:cs="Arial"/>
          <w:sz w:val="22"/>
          <w:szCs w:val="22"/>
        </w:rPr>
        <w:t xml:space="preserve"> GACRAA</w:t>
      </w:r>
      <w:r w:rsidR="00FB2922" w:rsidRPr="00FB2922">
        <w:rPr>
          <w:rFonts w:ascii="Arial" w:hAnsi="Arial" w:cs="Arial"/>
          <w:sz w:val="22"/>
          <w:szCs w:val="22"/>
        </w:rPr>
        <w:t xml:space="preserve"> staff’s initial comments were well received by City representatives.</w:t>
      </w:r>
    </w:p>
    <w:p w14:paraId="2B45EFB7" w14:textId="77777777" w:rsidR="000030FE" w:rsidRDefault="000030FE" w:rsidP="00E46077">
      <w:pPr>
        <w:rPr>
          <w:rFonts w:ascii="Arial" w:hAnsi="Arial" w:cs="Arial"/>
          <w:i/>
          <w:sz w:val="22"/>
          <w:szCs w:val="22"/>
          <w:u w:val="single"/>
        </w:rPr>
      </w:pPr>
    </w:p>
    <w:p w14:paraId="4AD0D962" w14:textId="609E12D9" w:rsidR="00B6337F" w:rsidRPr="00FB2922" w:rsidRDefault="00B6337F" w:rsidP="00E46077">
      <w:pPr>
        <w:rPr>
          <w:rFonts w:ascii="Arial" w:hAnsi="Arial" w:cs="Arial"/>
          <w:i/>
          <w:sz w:val="22"/>
          <w:szCs w:val="22"/>
          <w:u w:val="single"/>
        </w:rPr>
      </w:pPr>
      <w:r w:rsidRPr="00FB2922">
        <w:rPr>
          <w:rFonts w:ascii="Arial" w:hAnsi="Arial" w:cs="Arial"/>
          <w:i/>
          <w:sz w:val="22"/>
          <w:szCs w:val="22"/>
          <w:u w:val="single"/>
        </w:rPr>
        <w:t>Tailwind Vending Concession Addition and Renovation</w:t>
      </w:r>
    </w:p>
    <w:p w14:paraId="17EDD6A7" w14:textId="1906BBCF" w:rsidR="00250202" w:rsidRPr="00FB2922" w:rsidRDefault="00B6337F" w:rsidP="00B6337F">
      <w:pPr>
        <w:jc w:val="both"/>
        <w:rPr>
          <w:rFonts w:ascii="Arial" w:hAnsi="Arial" w:cs="Arial"/>
          <w:iCs/>
          <w:sz w:val="22"/>
          <w:szCs w:val="22"/>
        </w:rPr>
      </w:pPr>
      <w:r w:rsidRPr="00FB2922">
        <w:rPr>
          <w:rFonts w:ascii="Arial" w:hAnsi="Arial" w:cs="Arial"/>
          <w:iCs/>
          <w:sz w:val="22"/>
          <w:szCs w:val="22"/>
        </w:rPr>
        <w:t xml:space="preserve">Mr. Penksa </w:t>
      </w:r>
      <w:r w:rsidR="00FB2922">
        <w:rPr>
          <w:rFonts w:ascii="Arial" w:hAnsi="Arial" w:cs="Arial"/>
          <w:iCs/>
          <w:sz w:val="22"/>
          <w:szCs w:val="22"/>
        </w:rPr>
        <w:t xml:space="preserve">displayed photos of the work in progress and </w:t>
      </w:r>
      <w:r w:rsidRPr="00FB2922">
        <w:rPr>
          <w:rFonts w:ascii="Arial" w:hAnsi="Arial" w:cs="Arial"/>
          <w:iCs/>
          <w:sz w:val="22"/>
          <w:szCs w:val="22"/>
        </w:rPr>
        <w:t xml:space="preserve">reported that </w:t>
      </w:r>
      <w:r w:rsidR="00FB2922">
        <w:rPr>
          <w:rFonts w:ascii="Arial" w:hAnsi="Arial" w:cs="Arial"/>
          <w:iCs/>
          <w:sz w:val="22"/>
          <w:szCs w:val="22"/>
        </w:rPr>
        <w:t xml:space="preserve">floor </w:t>
      </w:r>
      <w:r w:rsidR="00802D48">
        <w:rPr>
          <w:rFonts w:ascii="Arial" w:hAnsi="Arial" w:cs="Arial"/>
          <w:iCs/>
          <w:sz w:val="22"/>
          <w:szCs w:val="22"/>
        </w:rPr>
        <w:t>tiling</w:t>
      </w:r>
      <w:r w:rsidR="00FB2922">
        <w:rPr>
          <w:rFonts w:ascii="Arial" w:hAnsi="Arial" w:cs="Arial"/>
          <w:iCs/>
          <w:sz w:val="22"/>
          <w:szCs w:val="22"/>
        </w:rPr>
        <w:t xml:space="preserve"> is complete and kitchen fixtures and appliances are being installed. He indicated that Tailwinds anticipates completion in January.</w:t>
      </w:r>
    </w:p>
    <w:p w14:paraId="1BE197D5" w14:textId="6BBABFDC" w:rsidR="00250202" w:rsidRPr="00223B80" w:rsidRDefault="00250202" w:rsidP="00223B80">
      <w:pPr>
        <w:rPr>
          <w:rFonts w:ascii="Arial" w:hAnsi="Arial" w:cs="Arial"/>
          <w:i/>
          <w:sz w:val="18"/>
          <w:szCs w:val="18"/>
          <w:u w:val="single"/>
        </w:rPr>
      </w:pPr>
    </w:p>
    <w:p w14:paraId="556B34AC" w14:textId="629A0E46" w:rsidR="00B85C3F" w:rsidRPr="00FB2922" w:rsidRDefault="00B85C3F" w:rsidP="009629D9">
      <w:pPr>
        <w:jc w:val="both"/>
        <w:rPr>
          <w:rFonts w:ascii="Arial" w:hAnsi="Arial" w:cs="Arial"/>
          <w:i/>
          <w:sz w:val="22"/>
          <w:szCs w:val="22"/>
          <w:u w:val="single"/>
        </w:rPr>
      </w:pPr>
      <w:r w:rsidRPr="00FB2922">
        <w:rPr>
          <w:rFonts w:ascii="Arial" w:hAnsi="Arial" w:cs="Arial"/>
          <w:i/>
          <w:sz w:val="22"/>
          <w:szCs w:val="22"/>
          <w:u w:val="single"/>
        </w:rPr>
        <w:t>North Corporate Hangar Project</w:t>
      </w:r>
    </w:p>
    <w:p w14:paraId="033F7257" w14:textId="08E2274C" w:rsidR="005058EF" w:rsidRDefault="00B85C3F" w:rsidP="00090A3E">
      <w:pPr>
        <w:jc w:val="both"/>
        <w:rPr>
          <w:rFonts w:ascii="Arial" w:hAnsi="Arial" w:cs="Arial"/>
          <w:iCs/>
          <w:sz w:val="22"/>
          <w:szCs w:val="22"/>
        </w:rPr>
      </w:pPr>
      <w:r w:rsidRPr="00FB2922">
        <w:rPr>
          <w:rFonts w:ascii="Arial" w:hAnsi="Arial" w:cs="Arial"/>
          <w:iCs/>
          <w:sz w:val="22"/>
          <w:szCs w:val="22"/>
        </w:rPr>
        <w:t xml:space="preserve">Mr. Penksa reported that </w:t>
      </w:r>
      <w:r w:rsidR="00FB2922" w:rsidRPr="00FB2922">
        <w:rPr>
          <w:rFonts w:ascii="Arial" w:hAnsi="Arial" w:cs="Arial"/>
          <w:iCs/>
          <w:sz w:val="22"/>
          <w:szCs w:val="22"/>
        </w:rPr>
        <w:t xml:space="preserve">design-build </w:t>
      </w:r>
      <w:r w:rsidR="00167497">
        <w:rPr>
          <w:rFonts w:ascii="Arial" w:hAnsi="Arial" w:cs="Arial"/>
          <w:iCs/>
          <w:sz w:val="22"/>
          <w:szCs w:val="22"/>
        </w:rPr>
        <w:t>RFQ/</w:t>
      </w:r>
      <w:r w:rsidR="00802D48">
        <w:rPr>
          <w:rFonts w:ascii="Arial" w:hAnsi="Arial" w:cs="Arial"/>
          <w:iCs/>
          <w:sz w:val="22"/>
          <w:szCs w:val="22"/>
        </w:rPr>
        <w:t xml:space="preserve">RFP for </w:t>
      </w:r>
      <w:r w:rsidR="00FB2922" w:rsidRPr="00FB2922">
        <w:rPr>
          <w:rFonts w:ascii="Arial" w:hAnsi="Arial" w:cs="Arial"/>
          <w:iCs/>
          <w:sz w:val="22"/>
          <w:szCs w:val="22"/>
        </w:rPr>
        <w:t>the project has been advertised and a pre-proposal meeting took place on December 13</w:t>
      </w:r>
      <w:r w:rsidR="00FB2922" w:rsidRPr="00FB2922">
        <w:rPr>
          <w:rFonts w:ascii="Arial" w:hAnsi="Arial" w:cs="Arial"/>
          <w:iCs/>
          <w:sz w:val="22"/>
          <w:szCs w:val="22"/>
          <w:vertAlign w:val="superscript"/>
        </w:rPr>
        <w:t>th</w:t>
      </w:r>
      <w:r w:rsidR="00FB2922">
        <w:rPr>
          <w:rFonts w:ascii="Arial" w:hAnsi="Arial" w:cs="Arial"/>
          <w:iCs/>
          <w:sz w:val="22"/>
          <w:szCs w:val="22"/>
          <w:vertAlign w:val="superscript"/>
        </w:rPr>
        <w:t xml:space="preserve"> </w:t>
      </w:r>
      <w:r w:rsidR="00FB2922" w:rsidRPr="00FB2922">
        <w:rPr>
          <w:rFonts w:ascii="Arial" w:hAnsi="Arial" w:cs="Arial"/>
          <w:iCs/>
          <w:sz w:val="22"/>
          <w:szCs w:val="22"/>
        </w:rPr>
        <w:t>and was well attended.</w:t>
      </w:r>
      <w:r w:rsidR="0072343C">
        <w:rPr>
          <w:rFonts w:ascii="Arial" w:hAnsi="Arial" w:cs="Arial"/>
          <w:iCs/>
          <w:sz w:val="22"/>
          <w:szCs w:val="22"/>
        </w:rPr>
        <w:t xml:space="preserve">  He indicated that </w:t>
      </w:r>
      <w:r w:rsidR="00167497">
        <w:rPr>
          <w:rFonts w:ascii="Arial" w:hAnsi="Arial" w:cs="Arial"/>
          <w:iCs/>
          <w:sz w:val="22"/>
          <w:szCs w:val="22"/>
        </w:rPr>
        <w:t xml:space="preserve">Statements of Qualifications </w:t>
      </w:r>
      <w:r w:rsidR="0072343C">
        <w:rPr>
          <w:rFonts w:ascii="Arial" w:hAnsi="Arial" w:cs="Arial"/>
          <w:iCs/>
          <w:sz w:val="22"/>
          <w:szCs w:val="22"/>
        </w:rPr>
        <w:t>are due by January 5, 2023.</w:t>
      </w:r>
    </w:p>
    <w:p w14:paraId="141FEA99" w14:textId="2777B977" w:rsidR="0072343C" w:rsidRPr="00223B80" w:rsidRDefault="0072343C" w:rsidP="00223B80">
      <w:pPr>
        <w:rPr>
          <w:rFonts w:ascii="Arial" w:hAnsi="Arial" w:cs="Arial"/>
          <w:i/>
          <w:sz w:val="18"/>
          <w:szCs w:val="18"/>
          <w:u w:val="single"/>
        </w:rPr>
      </w:pPr>
    </w:p>
    <w:p w14:paraId="3712C174" w14:textId="14B212D3" w:rsidR="0072343C" w:rsidRDefault="0072343C" w:rsidP="00090A3E">
      <w:pPr>
        <w:jc w:val="both"/>
        <w:rPr>
          <w:rFonts w:ascii="Arial" w:hAnsi="Arial" w:cs="Arial"/>
          <w:i/>
          <w:sz w:val="22"/>
          <w:szCs w:val="22"/>
          <w:u w:val="single"/>
        </w:rPr>
      </w:pPr>
      <w:r w:rsidRPr="0072343C">
        <w:rPr>
          <w:rFonts w:ascii="Arial" w:hAnsi="Arial" w:cs="Arial"/>
          <w:i/>
          <w:sz w:val="22"/>
          <w:szCs w:val="22"/>
          <w:u w:val="single"/>
        </w:rPr>
        <w:t>Request for Bids # 22-004 – Replace Parking Access and Revenue Control System</w:t>
      </w:r>
    </w:p>
    <w:p w14:paraId="0E88EFFD" w14:textId="7F64E6C5" w:rsidR="0072343C" w:rsidRPr="0072343C" w:rsidRDefault="0072343C" w:rsidP="00090A3E">
      <w:pPr>
        <w:jc w:val="both"/>
        <w:rPr>
          <w:rFonts w:ascii="Arial" w:hAnsi="Arial" w:cs="Arial"/>
          <w:iCs/>
          <w:sz w:val="22"/>
          <w:szCs w:val="22"/>
        </w:rPr>
      </w:pPr>
      <w:r>
        <w:rPr>
          <w:rFonts w:ascii="Arial" w:hAnsi="Arial" w:cs="Arial"/>
          <w:iCs/>
          <w:sz w:val="22"/>
          <w:szCs w:val="22"/>
        </w:rPr>
        <w:t xml:space="preserve">Mr. Penksa reported that the contractor and staff </w:t>
      </w:r>
      <w:r w:rsidR="00802D48">
        <w:rPr>
          <w:rFonts w:ascii="Arial" w:hAnsi="Arial" w:cs="Arial"/>
          <w:iCs/>
          <w:sz w:val="22"/>
          <w:szCs w:val="22"/>
        </w:rPr>
        <w:t xml:space="preserve">met and </w:t>
      </w:r>
      <w:r>
        <w:rPr>
          <w:rFonts w:ascii="Arial" w:hAnsi="Arial" w:cs="Arial"/>
          <w:iCs/>
          <w:sz w:val="22"/>
          <w:szCs w:val="22"/>
        </w:rPr>
        <w:t xml:space="preserve">reviewed the implementation plan on 11/30/2022.  He explained that both </w:t>
      </w:r>
      <w:r w:rsidR="00802D48">
        <w:rPr>
          <w:rFonts w:ascii="Arial" w:hAnsi="Arial" w:cs="Arial"/>
          <w:iCs/>
          <w:sz w:val="22"/>
          <w:szCs w:val="22"/>
        </w:rPr>
        <w:t xml:space="preserve">the </w:t>
      </w:r>
      <w:r w:rsidRPr="0072343C">
        <w:rPr>
          <w:rFonts w:ascii="Arial" w:hAnsi="Arial" w:cs="Arial"/>
          <w:iCs/>
          <w:sz w:val="22"/>
          <w:szCs w:val="22"/>
        </w:rPr>
        <w:t xml:space="preserve">old and new systems will run concurrently at the main lot until most older system tickets are processed.  </w:t>
      </w:r>
      <w:r>
        <w:rPr>
          <w:rFonts w:ascii="Arial" w:hAnsi="Arial" w:cs="Arial"/>
          <w:iCs/>
          <w:sz w:val="22"/>
          <w:szCs w:val="22"/>
        </w:rPr>
        <w:t>He indicated that signage is on order</w:t>
      </w:r>
      <w:r w:rsidR="00802D48">
        <w:rPr>
          <w:rFonts w:ascii="Arial" w:hAnsi="Arial" w:cs="Arial"/>
          <w:iCs/>
          <w:sz w:val="22"/>
          <w:szCs w:val="22"/>
        </w:rPr>
        <w:t xml:space="preserve"> and will be installed</w:t>
      </w:r>
      <w:r>
        <w:rPr>
          <w:rFonts w:ascii="Arial" w:hAnsi="Arial" w:cs="Arial"/>
          <w:iCs/>
          <w:sz w:val="22"/>
          <w:szCs w:val="22"/>
        </w:rPr>
        <w:t xml:space="preserve"> to direct customers to the proper exit lanes.</w:t>
      </w:r>
    </w:p>
    <w:p w14:paraId="2021FE7E" w14:textId="77777777" w:rsidR="0037162B" w:rsidRPr="00223B80" w:rsidRDefault="0037162B" w:rsidP="00223B80">
      <w:pPr>
        <w:rPr>
          <w:rFonts w:ascii="Arial" w:hAnsi="Arial" w:cs="Arial"/>
          <w:i/>
          <w:sz w:val="18"/>
          <w:szCs w:val="18"/>
          <w:u w:val="single"/>
        </w:rPr>
      </w:pPr>
    </w:p>
    <w:p w14:paraId="34F7822C" w14:textId="2D96F850" w:rsidR="00472BEE" w:rsidRPr="000A5506" w:rsidRDefault="00BF46C2" w:rsidP="00472BEE">
      <w:pPr>
        <w:jc w:val="both"/>
        <w:rPr>
          <w:rFonts w:ascii="Arial" w:hAnsi="Arial" w:cs="Arial"/>
          <w:i/>
          <w:sz w:val="22"/>
          <w:szCs w:val="22"/>
          <w:u w:val="single"/>
        </w:rPr>
      </w:pPr>
      <w:r w:rsidRPr="000A5506">
        <w:rPr>
          <w:rFonts w:ascii="Arial" w:hAnsi="Arial" w:cs="Arial"/>
          <w:i/>
          <w:sz w:val="22"/>
          <w:szCs w:val="22"/>
          <w:u w:val="single"/>
        </w:rPr>
        <w:t>A</w:t>
      </w:r>
      <w:r w:rsidR="00472BEE" w:rsidRPr="000A5506">
        <w:rPr>
          <w:rFonts w:ascii="Arial" w:hAnsi="Arial" w:cs="Arial"/>
          <w:i/>
          <w:sz w:val="22"/>
          <w:szCs w:val="22"/>
          <w:u w:val="single"/>
        </w:rPr>
        <w:t>ir Traffic Volume Reports</w:t>
      </w:r>
    </w:p>
    <w:p w14:paraId="5E3FE346" w14:textId="3F566B7E" w:rsidR="00802E42" w:rsidRDefault="00472BEE" w:rsidP="005C6751">
      <w:pPr>
        <w:jc w:val="both"/>
        <w:rPr>
          <w:rFonts w:ascii="Arial" w:hAnsi="Arial" w:cs="Arial"/>
          <w:iCs/>
          <w:sz w:val="22"/>
          <w:szCs w:val="22"/>
        </w:rPr>
      </w:pPr>
      <w:r w:rsidRPr="000A5506">
        <w:rPr>
          <w:rFonts w:ascii="Arial" w:hAnsi="Arial" w:cs="Arial"/>
          <w:iCs/>
          <w:sz w:val="22"/>
          <w:szCs w:val="22"/>
        </w:rPr>
        <w:t xml:space="preserve">Mr. </w:t>
      </w:r>
      <w:r w:rsidR="00A01F5E" w:rsidRPr="000A5506">
        <w:rPr>
          <w:rFonts w:ascii="Arial" w:hAnsi="Arial" w:cs="Arial"/>
          <w:iCs/>
          <w:sz w:val="22"/>
          <w:szCs w:val="22"/>
        </w:rPr>
        <w:t>Penksa</w:t>
      </w:r>
      <w:r w:rsidRPr="000A5506">
        <w:rPr>
          <w:rFonts w:ascii="Arial" w:hAnsi="Arial" w:cs="Arial"/>
          <w:iCs/>
          <w:sz w:val="22"/>
          <w:szCs w:val="22"/>
        </w:rPr>
        <w:t xml:space="preserve"> reviewed the Air Traffic Volume Reports, Fuel Flowage</w:t>
      </w:r>
      <w:r w:rsidR="00E878C3" w:rsidRPr="000A5506">
        <w:rPr>
          <w:rFonts w:ascii="Arial" w:hAnsi="Arial" w:cs="Arial"/>
          <w:iCs/>
          <w:sz w:val="22"/>
          <w:szCs w:val="22"/>
        </w:rPr>
        <w:t xml:space="preserve">, </w:t>
      </w:r>
      <w:r w:rsidRPr="000A5506">
        <w:rPr>
          <w:rFonts w:ascii="Arial" w:hAnsi="Arial" w:cs="Arial"/>
          <w:iCs/>
          <w:sz w:val="22"/>
          <w:szCs w:val="22"/>
        </w:rPr>
        <w:t xml:space="preserve">Load Factors </w:t>
      </w:r>
      <w:r w:rsidR="00E878C3" w:rsidRPr="000A5506">
        <w:rPr>
          <w:rFonts w:ascii="Arial" w:hAnsi="Arial" w:cs="Arial"/>
          <w:iCs/>
          <w:sz w:val="22"/>
          <w:szCs w:val="22"/>
        </w:rPr>
        <w:t xml:space="preserve">and TSA Screenings </w:t>
      </w:r>
      <w:r w:rsidRPr="000A5506">
        <w:rPr>
          <w:rFonts w:ascii="Arial" w:hAnsi="Arial" w:cs="Arial"/>
          <w:iCs/>
          <w:sz w:val="22"/>
          <w:szCs w:val="22"/>
        </w:rPr>
        <w:t>for the month</w:t>
      </w:r>
      <w:r w:rsidR="006458FE" w:rsidRPr="000A5506">
        <w:rPr>
          <w:rFonts w:ascii="Arial" w:hAnsi="Arial" w:cs="Arial"/>
          <w:iCs/>
          <w:sz w:val="22"/>
          <w:szCs w:val="22"/>
        </w:rPr>
        <w:t xml:space="preserve"> </w:t>
      </w:r>
      <w:r w:rsidR="007B049D" w:rsidRPr="000A5506">
        <w:rPr>
          <w:rFonts w:ascii="Arial" w:hAnsi="Arial" w:cs="Arial"/>
          <w:iCs/>
          <w:sz w:val="22"/>
          <w:szCs w:val="22"/>
        </w:rPr>
        <w:t xml:space="preserve">of </w:t>
      </w:r>
      <w:r w:rsidR="00997DCC">
        <w:rPr>
          <w:rFonts w:ascii="Arial" w:hAnsi="Arial" w:cs="Arial"/>
          <w:iCs/>
          <w:sz w:val="22"/>
          <w:szCs w:val="22"/>
        </w:rPr>
        <w:t>November</w:t>
      </w:r>
      <w:r w:rsidR="00BF46C2" w:rsidRPr="000A5506">
        <w:rPr>
          <w:rFonts w:ascii="Arial" w:hAnsi="Arial" w:cs="Arial"/>
          <w:iCs/>
          <w:sz w:val="22"/>
          <w:szCs w:val="22"/>
        </w:rPr>
        <w:t>, 2022</w:t>
      </w:r>
      <w:r w:rsidRPr="000A5506">
        <w:rPr>
          <w:rFonts w:ascii="Arial" w:hAnsi="Arial" w:cs="Arial"/>
          <w:iCs/>
          <w:sz w:val="22"/>
          <w:szCs w:val="22"/>
        </w:rPr>
        <w:t>.</w:t>
      </w:r>
      <w:r w:rsidR="00DE1266" w:rsidRPr="000A5506">
        <w:rPr>
          <w:rFonts w:ascii="Arial" w:hAnsi="Arial" w:cs="Arial"/>
          <w:iCs/>
          <w:sz w:val="22"/>
          <w:szCs w:val="22"/>
        </w:rPr>
        <w:t xml:space="preserve">  </w:t>
      </w:r>
      <w:r w:rsidR="00950FD3">
        <w:rPr>
          <w:rFonts w:ascii="Arial" w:hAnsi="Arial" w:cs="Arial"/>
          <w:iCs/>
          <w:sz w:val="22"/>
          <w:szCs w:val="22"/>
        </w:rPr>
        <w:t xml:space="preserve">He indicated that the pilot shortage continues to negatively affect regional airline schedules.  Mr. Penksa reported that the airlines anticipate returning to pre-COVID flight schedules in 1 to 2 years.  </w:t>
      </w:r>
    </w:p>
    <w:p w14:paraId="71669584" w14:textId="0782D381" w:rsidR="007C07A4" w:rsidRPr="00223B80" w:rsidRDefault="007C07A4" w:rsidP="00223B80">
      <w:pPr>
        <w:rPr>
          <w:rFonts w:ascii="Arial" w:hAnsi="Arial" w:cs="Arial"/>
          <w:i/>
          <w:sz w:val="18"/>
          <w:szCs w:val="18"/>
          <w:u w:val="single"/>
        </w:rPr>
      </w:pPr>
    </w:p>
    <w:p w14:paraId="2C1EE790" w14:textId="08923C56" w:rsidR="00D22B65" w:rsidRDefault="007C07A4" w:rsidP="005C6751">
      <w:pPr>
        <w:jc w:val="both"/>
        <w:rPr>
          <w:rFonts w:ascii="Arial" w:hAnsi="Arial" w:cs="Arial"/>
          <w:iCs/>
          <w:sz w:val="22"/>
          <w:szCs w:val="22"/>
        </w:rPr>
      </w:pPr>
      <w:r>
        <w:rPr>
          <w:rFonts w:ascii="Arial" w:hAnsi="Arial" w:cs="Arial"/>
          <w:iCs/>
          <w:sz w:val="22"/>
          <w:szCs w:val="22"/>
        </w:rPr>
        <w:t xml:space="preserve">Mr. Penksa presented the Delta Air Lines Finance Outlook &amp; Strategic Outlook presentation that </w:t>
      </w:r>
      <w:r w:rsidR="005903EC">
        <w:rPr>
          <w:rFonts w:ascii="Arial" w:hAnsi="Arial" w:cs="Arial"/>
          <w:iCs/>
          <w:sz w:val="22"/>
          <w:szCs w:val="22"/>
        </w:rPr>
        <w:t>was provided</w:t>
      </w:r>
      <w:r>
        <w:rPr>
          <w:rFonts w:ascii="Arial" w:hAnsi="Arial" w:cs="Arial"/>
          <w:iCs/>
          <w:sz w:val="22"/>
          <w:szCs w:val="22"/>
        </w:rPr>
        <w:t xml:space="preserve"> by the </w:t>
      </w:r>
      <w:r w:rsidR="005903EC">
        <w:rPr>
          <w:rFonts w:ascii="Arial" w:hAnsi="Arial" w:cs="Arial"/>
          <w:iCs/>
          <w:sz w:val="22"/>
          <w:szCs w:val="22"/>
        </w:rPr>
        <w:t>airline via</w:t>
      </w:r>
      <w:r>
        <w:rPr>
          <w:rFonts w:ascii="Arial" w:hAnsi="Arial" w:cs="Arial"/>
          <w:iCs/>
          <w:sz w:val="22"/>
          <w:szCs w:val="22"/>
        </w:rPr>
        <w:t xml:space="preserve"> a webinar to the finance communit</w:t>
      </w:r>
      <w:r w:rsidR="00802D48">
        <w:rPr>
          <w:rFonts w:ascii="Arial" w:hAnsi="Arial" w:cs="Arial"/>
          <w:iCs/>
          <w:sz w:val="22"/>
          <w:szCs w:val="22"/>
        </w:rPr>
        <w:t>y and press</w:t>
      </w:r>
      <w:r>
        <w:rPr>
          <w:rFonts w:ascii="Arial" w:hAnsi="Arial" w:cs="Arial"/>
          <w:iCs/>
          <w:sz w:val="22"/>
          <w:szCs w:val="22"/>
        </w:rPr>
        <w:t xml:space="preserve"> on December 14, 2022.</w:t>
      </w:r>
      <w:r w:rsidR="005903EC">
        <w:rPr>
          <w:rFonts w:ascii="Arial" w:hAnsi="Arial" w:cs="Arial"/>
          <w:iCs/>
          <w:sz w:val="22"/>
          <w:szCs w:val="22"/>
        </w:rPr>
        <w:t xml:space="preserve">  Delta Air Lines’ corporate revenue is steady at 80% recovered vs. 2019.  He stated that Delta Air Lines plans to continue to operate as a premium brand and will move toward adding more business class/first class seats to its aircraft with the premium seat mix growing to 30% by 2024.   Interestingly, less than 5% of their ticket sales were basic economy</w:t>
      </w:r>
      <w:r w:rsidR="00D22B65">
        <w:rPr>
          <w:rFonts w:ascii="Arial" w:hAnsi="Arial" w:cs="Arial"/>
          <w:iCs/>
          <w:sz w:val="22"/>
          <w:szCs w:val="22"/>
        </w:rPr>
        <w:t xml:space="preserve"> fares</w:t>
      </w:r>
      <w:r w:rsidR="005903EC">
        <w:rPr>
          <w:rFonts w:ascii="Arial" w:hAnsi="Arial" w:cs="Arial"/>
          <w:iCs/>
          <w:sz w:val="22"/>
          <w:szCs w:val="22"/>
        </w:rPr>
        <w:t xml:space="preserve"> in 2022 vs.10% in 2019.  Delta Air Lines has hired 25,000 people across all </w:t>
      </w:r>
      <w:r w:rsidR="00D22B65">
        <w:rPr>
          <w:rFonts w:ascii="Arial" w:hAnsi="Arial" w:cs="Arial"/>
          <w:iCs/>
          <w:sz w:val="22"/>
          <w:szCs w:val="22"/>
        </w:rPr>
        <w:t>functions, primarily operations, i.e. pilots, flight attendants, maintenance technicians, ramp agents, etc.</w:t>
      </w:r>
      <w:r w:rsidR="00802D48">
        <w:rPr>
          <w:rFonts w:ascii="Arial" w:hAnsi="Arial" w:cs="Arial"/>
          <w:iCs/>
          <w:sz w:val="22"/>
          <w:szCs w:val="22"/>
        </w:rPr>
        <w:t xml:space="preserve"> and training is underway. </w:t>
      </w:r>
      <w:r w:rsidR="00D22B65">
        <w:rPr>
          <w:rFonts w:ascii="Arial" w:hAnsi="Arial" w:cs="Arial"/>
          <w:iCs/>
          <w:sz w:val="22"/>
          <w:szCs w:val="22"/>
        </w:rPr>
        <w:t xml:space="preserve"> Delta Air Lines plans to retire </w:t>
      </w:r>
      <w:r w:rsidR="00A473A6">
        <w:rPr>
          <w:rFonts w:ascii="Arial" w:hAnsi="Arial" w:cs="Arial"/>
          <w:iCs/>
          <w:sz w:val="22"/>
          <w:szCs w:val="22"/>
        </w:rPr>
        <w:t xml:space="preserve">its fleet of </w:t>
      </w:r>
      <w:r w:rsidR="00D22B65">
        <w:rPr>
          <w:rFonts w:ascii="Arial" w:hAnsi="Arial" w:cs="Arial"/>
          <w:iCs/>
          <w:sz w:val="22"/>
          <w:szCs w:val="22"/>
        </w:rPr>
        <w:t>50-seat aircraft in 2023.</w:t>
      </w:r>
      <w:r w:rsidR="00223B80">
        <w:rPr>
          <w:rFonts w:ascii="Arial" w:hAnsi="Arial" w:cs="Arial"/>
          <w:iCs/>
          <w:sz w:val="22"/>
          <w:szCs w:val="22"/>
        </w:rPr>
        <w:t xml:space="preserve">  </w:t>
      </w:r>
      <w:r w:rsidR="00D22B65">
        <w:rPr>
          <w:rFonts w:ascii="Arial" w:hAnsi="Arial" w:cs="Arial"/>
          <w:iCs/>
          <w:sz w:val="22"/>
          <w:szCs w:val="22"/>
        </w:rPr>
        <w:t>Mr. Penksa noted that Delta Air Lines is currently operating B-717 and A-320 aircraft at GNV</w:t>
      </w:r>
      <w:r w:rsidR="00167497">
        <w:rPr>
          <w:rFonts w:ascii="Arial" w:hAnsi="Arial" w:cs="Arial"/>
          <w:iCs/>
          <w:sz w:val="22"/>
          <w:szCs w:val="22"/>
        </w:rPr>
        <w:t xml:space="preserve"> and interspersed with regional jets</w:t>
      </w:r>
      <w:r w:rsidR="00D22B65">
        <w:rPr>
          <w:rFonts w:ascii="Arial" w:hAnsi="Arial" w:cs="Arial"/>
          <w:iCs/>
          <w:sz w:val="22"/>
          <w:szCs w:val="22"/>
        </w:rPr>
        <w:t>.</w:t>
      </w:r>
    </w:p>
    <w:p w14:paraId="6342F334" w14:textId="1A78FDF1" w:rsidR="00D22B65" w:rsidRPr="00223B80" w:rsidRDefault="00D22B65" w:rsidP="00223B80">
      <w:pPr>
        <w:rPr>
          <w:rFonts w:ascii="Arial" w:hAnsi="Arial" w:cs="Arial"/>
          <w:i/>
          <w:sz w:val="18"/>
          <w:szCs w:val="18"/>
          <w:u w:val="single"/>
        </w:rPr>
      </w:pPr>
    </w:p>
    <w:p w14:paraId="2EB2B72E" w14:textId="478EF018" w:rsidR="00D22B65" w:rsidRPr="000A5506" w:rsidRDefault="00D22B65" w:rsidP="005C6751">
      <w:pPr>
        <w:jc w:val="both"/>
        <w:rPr>
          <w:rFonts w:ascii="Arial" w:hAnsi="Arial" w:cs="Arial"/>
          <w:iCs/>
          <w:sz w:val="22"/>
          <w:szCs w:val="22"/>
        </w:rPr>
      </w:pPr>
      <w:r>
        <w:rPr>
          <w:rFonts w:ascii="Arial" w:hAnsi="Arial" w:cs="Arial"/>
          <w:iCs/>
          <w:sz w:val="22"/>
          <w:szCs w:val="22"/>
        </w:rPr>
        <w:t xml:space="preserve">Mr. Penksa reported that FDOT plans to soon publish a new Airport Economic Impact Study and he anticipates providing a report to the Board in February.  </w:t>
      </w:r>
    </w:p>
    <w:p w14:paraId="5E78CD88" w14:textId="77777777" w:rsidR="003A1604" w:rsidRPr="00223B80" w:rsidRDefault="003A1604" w:rsidP="00223B80">
      <w:pPr>
        <w:rPr>
          <w:rFonts w:ascii="Arial" w:hAnsi="Arial" w:cs="Arial"/>
          <w:i/>
          <w:sz w:val="18"/>
          <w:szCs w:val="18"/>
          <w:u w:val="single"/>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661AF900" w:rsidR="00F84B2B"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3843CC">
        <w:rPr>
          <w:rFonts w:ascii="Arial" w:hAnsi="Arial" w:cs="Arial"/>
          <w:bCs/>
          <w:sz w:val="22"/>
          <w:szCs w:val="22"/>
        </w:rPr>
        <w:t>year</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BE2AA6">
        <w:rPr>
          <w:rFonts w:ascii="Arial" w:hAnsi="Arial" w:cs="Arial"/>
          <w:bCs/>
          <w:sz w:val="22"/>
          <w:szCs w:val="22"/>
        </w:rPr>
        <w:t>November 30</w:t>
      </w:r>
      <w:r w:rsidR="002D0D64">
        <w:rPr>
          <w:rFonts w:ascii="Arial" w:hAnsi="Arial" w:cs="Arial"/>
          <w:bCs/>
          <w:sz w:val="22"/>
          <w:szCs w:val="22"/>
        </w:rPr>
        <w:t>,</w:t>
      </w:r>
      <w:r w:rsidR="003843CC">
        <w:rPr>
          <w:rFonts w:ascii="Arial" w:hAnsi="Arial" w:cs="Arial"/>
          <w:bCs/>
          <w:sz w:val="22"/>
          <w:szCs w:val="22"/>
        </w:rPr>
        <w:t xml:space="preserve"> </w:t>
      </w:r>
      <w:r w:rsidR="00A0063A" w:rsidRPr="0093136E">
        <w:rPr>
          <w:rFonts w:ascii="Arial" w:hAnsi="Arial" w:cs="Arial"/>
          <w:bCs/>
          <w:sz w:val="22"/>
          <w:szCs w:val="22"/>
        </w:rPr>
        <w:t>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CF79A9">
        <w:rPr>
          <w:rFonts w:ascii="Arial" w:hAnsi="Arial" w:cs="Arial"/>
          <w:bCs/>
          <w:sz w:val="22"/>
          <w:szCs w:val="22"/>
        </w:rPr>
        <w:t>He indicated that</w:t>
      </w:r>
      <w:r w:rsidR="0051196B">
        <w:rPr>
          <w:rFonts w:ascii="Arial" w:hAnsi="Arial" w:cs="Arial"/>
          <w:bCs/>
          <w:sz w:val="22"/>
          <w:szCs w:val="22"/>
        </w:rPr>
        <w:t xml:space="preserve"> </w:t>
      </w:r>
      <w:r w:rsidR="0008041B" w:rsidRPr="00CF79A9">
        <w:rPr>
          <w:rFonts w:ascii="Arial" w:hAnsi="Arial" w:cs="Arial"/>
          <w:bCs/>
          <w:sz w:val="22"/>
          <w:szCs w:val="22"/>
        </w:rPr>
        <w:t xml:space="preserve">revenue </w:t>
      </w:r>
      <w:r w:rsidR="0051196B">
        <w:rPr>
          <w:rFonts w:ascii="Arial" w:hAnsi="Arial" w:cs="Arial"/>
          <w:bCs/>
          <w:sz w:val="22"/>
          <w:szCs w:val="22"/>
        </w:rPr>
        <w:t xml:space="preserve">actuals versus budget </w:t>
      </w:r>
      <w:r w:rsidR="0008041B" w:rsidRPr="00CF79A9">
        <w:rPr>
          <w:rFonts w:ascii="Arial" w:hAnsi="Arial" w:cs="Arial"/>
          <w:bCs/>
          <w:sz w:val="22"/>
          <w:szCs w:val="22"/>
        </w:rPr>
        <w:t>was driven by parking fee</w:t>
      </w:r>
      <w:r w:rsidR="00DE1266" w:rsidRPr="00CF79A9">
        <w:rPr>
          <w:rFonts w:ascii="Arial" w:hAnsi="Arial" w:cs="Arial"/>
          <w:bCs/>
          <w:sz w:val="22"/>
          <w:szCs w:val="22"/>
        </w:rPr>
        <w:t>s</w:t>
      </w:r>
      <w:r w:rsidR="0008041B" w:rsidRPr="00CF79A9">
        <w:rPr>
          <w:rFonts w:ascii="Arial" w:hAnsi="Arial" w:cs="Arial"/>
          <w:bCs/>
          <w:sz w:val="22"/>
          <w:szCs w:val="22"/>
        </w:rPr>
        <w:t xml:space="preserve"> and rental car concessions</w:t>
      </w:r>
      <w:r w:rsidR="00AF50BF" w:rsidRPr="00CF79A9">
        <w:rPr>
          <w:rFonts w:ascii="Arial" w:hAnsi="Arial" w:cs="Arial"/>
          <w:bCs/>
          <w:sz w:val="22"/>
          <w:szCs w:val="22"/>
        </w:rPr>
        <w:t xml:space="preserve">. </w:t>
      </w:r>
    </w:p>
    <w:p w14:paraId="463D287D" w14:textId="43FA04E4" w:rsidR="00DA7E91" w:rsidRPr="00223B80" w:rsidRDefault="00DA7E91" w:rsidP="00223B80">
      <w:pPr>
        <w:rPr>
          <w:rFonts w:ascii="Arial" w:hAnsi="Arial" w:cs="Arial"/>
          <w:i/>
          <w:sz w:val="18"/>
          <w:szCs w:val="18"/>
          <w:u w:val="single"/>
        </w:rPr>
      </w:pPr>
    </w:p>
    <w:tbl>
      <w:tblPr>
        <w:tblW w:w="9040" w:type="dxa"/>
        <w:jc w:val="center"/>
        <w:tblLook w:val="04A0" w:firstRow="1" w:lastRow="0" w:firstColumn="1" w:lastColumn="0" w:noHBand="0" w:noVBand="1"/>
      </w:tblPr>
      <w:tblGrid>
        <w:gridCol w:w="4380"/>
        <w:gridCol w:w="1520"/>
        <w:gridCol w:w="1460"/>
        <w:gridCol w:w="1680"/>
      </w:tblGrid>
      <w:tr w:rsidR="00B963C4" w:rsidRPr="00B963C4" w14:paraId="270777F8" w14:textId="77777777" w:rsidTr="00B963C4">
        <w:trPr>
          <w:trHeight w:val="480"/>
          <w:jc w:val="center"/>
        </w:trPr>
        <w:tc>
          <w:tcPr>
            <w:tcW w:w="4380" w:type="dxa"/>
            <w:tcBorders>
              <w:top w:val="nil"/>
              <w:left w:val="nil"/>
              <w:bottom w:val="nil"/>
              <w:right w:val="nil"/>
            </w:tcBorders>
            <w:shd w:val="clear" w:color="auto" w:fill="auto"/>
            <w:noWrap/>
            <w:vAlign w:val="bottom"/>
            <w:hideMark/>
          </w:tcPr>
          <w:p w14:paraId="7152DD98"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130C04BC"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 xml:space="preserve"> Nov 2022       Actuals</w:t>
            </w:r>
          </w:p>
        </w:tc>
        <w:tc>
          <w:tcPr>
            <w:tcW w:w="1460" w:type="dxa"/>
            <w:tcBorders>
              <w:top w:val="nil"/>
              <w:left w:val="nil"/>
              <w:bottom w:val="nil"/>
              <w:right w:val="nil"/>
            </w:tcBorders>
            <w:shd w:val="clear" w:color="auto" w:fill="auto"/>
            <w:vAlign w:val="bottom"/>
            <w:hideMark/>
          </w:tcPr>
          <w:p w14:paraId="4F1E6528"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 xml:space="preserve"> Nov 2022            Budget</w:t>
            </w:r>
          </w:p>
        </w:tc>
        <w:tc>
          <w:tcPr>
            <w:tcW w:w="1680" w:type="dxa"/>
            <w:tcBorders>
              <w:top w:val="nil"/>
              <w:left w:val="nil"/>
              <w:bottom w:val="nil"/>
              <w:right w:val="nil"/>
            </w:tcBorders>
            <w:shd w:val="clear" w:color="auto" w:fill="auto"/>
            <w:vAlign w:val="bottom"/>
            <w:hideMark/>
          </w:tcPr>
          <w:p w14:paraId="5C1B8699"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Variance                    Over / (Under)</w:t>
            </w:r>
          </w:p>
        </w:tc>
      </w:tr>
      <w:tr w:rsidR="00B963C4" w:rsidRPr="00B963C4" w14:paraId="527BDCCF" w14:textId="77777777" w:rsidTr="00B963C4">
        <w:trPr>
          <w:trHeight w:val="228"/>
          <w:jc w:val="center"/>
        </w:trPr>
        <w:tc>
          <w:tcPr>
            <w:tcW w:w="4380" w:type="dxa"/>
            <w:tcBorders>
              <w:top w:val="nil"/>
              <w:left w:val="nil"/>
              <w:bottom w:val="nil"/>
              <w:right w:val="nil"/>
            </w:tcBorders>
            <w:shd w:val="clear" w:color="auto" w:fill="auto"/>
            <w:noWrap/>
            <w:vAlign w:val="bottom"/>
            <w:hideMark/>
          </w:tcPr>
          <w:p w14:paraId="64923D82" w14:textId="77777777" w:rsidR="00B963C4" w:rsidRPr="00B963C4" w:rsidRDefault="00B963C4" w:rsidP="00B963C4">
            <w:pPr>
              <w:overflowPunct/>
              <w:autoSpaceDE/>
              <w:autoSpaceDN/>
              <w:adjustRightInd/>
              <w:textAlignment w:val="auto"/>
              <w:rPr>
                <w:rFonts w:ascii="Arial" w:hAnsi="Arial" w:cs="Arial"/>
                <w:sz w:val="18"/>
                <w:szCs w:val="18"/>
              </w:rPr>
            </w:pPr>
            <w:r w:rsidRPr="00B963C4">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594E8AF4"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 xml:space="preserve">$733,271.38 </w:t>
            </w:r>
          </w:p>
        </w:tc>
        <w:tc>
          <w:tcPr>
            <w:tcW w:w="1460" w:type="dxa"/>
            <w:tcBorders>
              <w:top w:val="nil"/>
              <w:left w:val="nil"/>
              <w:bottom w:val="nil"/>
              <w:right w:val="nil"/>
            </w:tcBorders>
            <w:shd w:val="clear" w:color="auto" w:fill="auto"/>
            <w:noWrap/>
            <w:vAlign w:val="bottom"/>
            <w:hideMark/>
          </w:tcPr>
          <w:p w14:paraId="35358D9B"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 xml:space="preserve">$619,655.05 </w:t>
            </w:r>
          </w:p>
        </w:tc>
        <w:tc>
          <w:tcPr>
            <w:tcW w:w="1680" w:type="dxa"/>
            <w:tcBorders>
              <w:top w:val="nil"/>
              <w:left w:val="nil"/>
              <w:bottom w:val="nil"/>
              <w:right w:val="nil"/>
            </w:tcBorders>
            <w:shd w:val="clear" w:color="auto" w:fill="auto"/>
            <w:noWrap/>
            <w:vAlign w:val="bottom"/>
            <w:hideMark/>
          </w:tcPr>
          <w:p w14:paraId="62863A6A"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 xml:space="preserve">$113,616.33 </w:t>
            </w:r>
          </w:p>
        </w:tc>
      </w:tr>
      <w:tr w:rsidR="00B963C4" w:rsidRPr="00B963C4" w14:paraId="70A69E1F" w14:textId="77777777" w:rsidTr="00B963C4">
        <w:trPr>
          <w:trHeight w:val="120"/>
          <w:jc w:val="center"/>
        </w:trPr>
        <w:tc>
          <w:tcPr>
            <w:tcW w:w="4380" w:type="dxa"/>
            <w:tcBorders>
              <w:top w:val="nil"/>
              <w:left w:val="nil"/>
              <w:bottom w:val="nil"/>
              <w:right w:val="nil"/>
            </w:tcBorders>
            <w:shd w:val="clear" w:color="auto" w:fill="auto"/>
            <w:noWrap/>
            <w:vAlign w:val="bottom"/>
            <w:hideMark/>
          </w:tcPr>
          <w:p w14:paraId="74D2C50B" w14:textId="77777777" w:rsidR="00B963C4" w:rsidRPr="00B963C4" w:rsidRDefault="00B963C4" w:rsidP="00B963C4">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54DE1AA6"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7B1429F"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655B251" w14:textId="77777777" w:rsidR="00B963C4" w:rsidRPr="00B963C4" w:rsidRDefault="00B963C4" w:rsidP="00B963C4">
            <w:pPr>
              <w:overflowPunct/>
              <w:autoSpaceDE/>
              <w:autoSpaceDN/>
              <w:adjustRightInd/>
              <w:jc w:val="right"/>
              <w:textAlignment w:val="auto"/>
              <w:rPr>
                <w:sz w:val="20"/>
              </w:rPr>
            </w:pPr>
          </w:p>
        </w:tc>
      </w:tr>
      <w:tr w:rsidR="00B963C4" w:rsidRPr="00B963C4" w14:paraId="7DF6DC5E" w14:textId="77777777" w:rsidTr="00B963C4">
        <w:trPr>
          <w:trHeight w:val="120"/>
          <w:jc w:val="center"/>
        </w:trPr>
        <w:tc>
          <w:tcPr>
            <w:tcW w:w="4380" w:type="dxa"/>
            <w:tcBorders>
              <w:top w:val="nil"/>
              <w:left w:val="nil"/>
              <w:bottom w:val="nil"/>
              <w:right w:val="nil"/>
            </w:tcBorders>
            <w:shd w:val="clear" w:color="auto" w:fill="auto"/>
            <w:noWrap/>
            <w:vAlign w:val="bottom"/>
            <w:hideMark/>
          </w:tcPr>
          <w:p w14:paraId="430CFD27" w14:textId="77777777" w:rsidR="00B963C4" w:rsidRPr="00B963C4" w:rsidRDefault="00B963C4" w:rsidP="00B963C4">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64589E9A"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6C96731"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7889632" w14:textId="77777777" w:rsidR="00B963C4" w:rsidRPr="00B963C4" w:rsidRDefault="00B963C4" w:rsidP="00B963C4">
            <w:pPr>
              <w:overflowPunct/>
              <w:autoSpaceDE/>
              <w:autoSpaceDN/>
              <w:adjustRightInd/>
              <w:jc w:val="right"/>
              <w:textAlignment w:val="auto"/>
              <w:rPr>
                <w:sz w:val="20"/>
              </w:rPr>
            </w:pPr>
          </w:p>
        </w:tc>
      </w:tr>
      <w:tr w:rsidR="00B963C4" w:rsidRPr="00B963C4" w14:paraId="0669CF7B" w14:textId="77777777" w:rsidTr="00B963C4">
        <w:trPr>
          <w:trHeight w:val="480"/>
          <w:jc w:val="center"/>
        </w:trPr>
        <w:tc>
          <w:tcPr>
            <w:tcW w:w="4380" w:type="dxa"/>
            <w:tcBorders>
              <w:top w:val="nil"/>
              <w:left w:val="nil"/>
              <w:bottom w:val="nil"/>
              <w:right w:val="nil"/>
            </w:tcBorders>
            <w:shd w:val="clear" w:color="auto" w:fill="auto"/>
            <w:noWrap/>
            <w:vAlign w:val="bottom"/>
            <w:hideMark/>
          </w:tcPr>
          <w:p w14:paraId="02710B0C"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45C17971"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 xml:space="preserve"> Nov 2022            Actuals</w:t>
            </w:r>
          </w:p>
        </w:tc>
        <w:tc>
          <w:tcPr>
            <w:tcW w:w="1460" w:type="dxa"/>
            <w:tcBorders>
              <w:top w:val="nil"/>
              <w:left w:val="nil"/>
              <w:bottom w:val="nil"/>
              <w:right w:val="nil"/>
            </w:tcBorders>
            <w:shd w:val="clear" w:color="auto" w:fill="auto"/>
            <w:vAlign w:val="bottom"/>
            <w:hideMark/>
          </w:tcPr>
          <w:p w14:paraId="2A5CB2BB"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 xml:space="preserve"> Nov 2022        Budget</w:t>
            </w:r>
          </w:p>
        </w:tc>
        <w:tc>
          <w:tcPr>
            <w:tcW w:w="1680" w:type="dxa"/>
            <w:tcBorders>
              <w:top w:val="nil"/>
              <w:left w:val="nil"/>
              <w:bottom w:val="nil"/>
              <w:right w:val="nil"/>
            </w:tcBorders>
            <w:shd w:val="clear" w:color="auto" w:fill="auto"/>
            <w:vAlign w:val="bottom"/>
            <w:hideMark/>
          </w:tcPr>
          <w:p w14:paraId="41416FC6" w14:textId="77777777" w:rsidR="00B963C4" w:rsidRPr="00B963C4" w:rsidRDefault="00B963C4" w:rsidP="00B963C4">
            <w:pPr>
              <w:overflowPunct/>
              <w:autoSpaceDE/>
              <w:autoSpaceDN/>
              <w:adjustRightInd/>
              <w:jc w:val="right"/>
              <w:textAlignment w:val="auto"/>
              <w:rPr>
                <w:rFonts w:ascii="Arial" w:hAnsi="Arial" w:cs="Arial"/>
                <w:b/>
                <w:bCs/>
                <w:sz w:val="18"/>
                <w:szCs w:val="18"/>
              </w:rPr>
            </w:pPr>
            <w:r w:rsidRPr="00B963C4">
              <w:rPr>
                <w:rFonts w:ascii="Arial" w:hAnsi="Arial" w:cs="Arial"/>
                <w:b/>
                <w:bCs/>
                <w:sz w:val="18"/>
                <w:szCs w:val="18"/>
              </w:rPr>
              <w:t>Over / (Under)</w:t>
            </w:r>
          </w:p>
        </w:tc>
      </w:tr>
      <w:tr w:rsidR="00B963C4" w:rsidRPr="00B963C4" w14:paraId="51E7E70F" w14:textId="77777777" w:rsidTr="00B963C4">
        <w:trPr>
          <w:trHeight w:val="228"/>
          <w:jc w:val="center"/>
        </w:trPr>
        <w:tc>
          <w:tcPr>
            <w:tcW w:w="4380" w:type="dxa"/>
            <w:tcBorders>
              <w:top w:val="nil"/>
              <w:left w:val="nil"/>
              <w:bottom w:val="nil"/>
              <w:right w:val="nil"/>
            </w:tcBorders>
            <w:shd w:val="clear" w:color="auto" w:fill="auto"/>
            <w:noWrap/>
            <w:vAlign w:val="bottom"/>
            <w:hideMark/>
          </w:tcPr>
          <w:p w14:paraId="24495F47" w14:textId="77777777" w:rsidR="00B963C4" w:rsidRPr="00B963C4" w:rsidRDefault="00B963C4" w:rsidP="00B963C4">
            <w:pPr>
              <w:overflowPunct/>
              <w:autoSpaceDE/>
              <w:autoSpaceDN/>
              <w:adjustRightInd/>
              <w:textAlignment w:val="auto"/>
              <w:rPr>
                <w:rFonts w:ascii="Arial" w:hAnsi="Arial" w:cs="Arial"/>
                <w:sz w:val="18"/>
                <w:szCs w:val="18"/>
              </w:rPr>
            </w:pPr>
            <w:r w:rsidRPr="00B963C4">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2DD8E61C"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$524,311.34</w:t>
            </w:r>
          </w:p>
        </w:tc>
        <w:tc>
          <w:tcPr>
            <w:tcW w:w="1460" w:type="dxa"/>
            <w:tcBorders>
              <w:top w:val="nil"/>
              <w:left w:val="nil"/>
              <w:bottom w:val="nil"/>
              <w:right w:val="nil"/>
            </w:tcBorders>
            <w:shd w:val="clear" w:color="auto" w:fill="auto"/>
            <w:noWrap/>
            <w:vAlign w:val="bottom"/>
            <w:hideMark/>
          </w:tcPr>
          <w:p w14:paraId="7500864D"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$540,911.42</w:t>
            </w:r>
          </w:p>
        </w:tc>
        <w:tc>
          <w:tcPr>
            <w:tcW w:w="1680" w:type="dxa"/>
            <w:tcBorders>
              <w:top w:val="nil"/>
              <w:left w:val="nil"/>
              <w:bottom w:val="nil"/>
              <w:right w:val="nil"/>
            </w:tcBorders>
            <w:shd w:val="clear" w:color="auto" w:fill="auto"/>
            <w:noWrap/>
            <w:vAlign w:val="bottom"/>
            <w:hideMark/>
          </w:tcPr>
          <w:p w14:paraId="302D38C7"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color w:val="FF0000"/>
                <w:sz w:val="18"/>
                <w:szCs w:val="18"/>
              </w:rPr>
              <w:t>($16,600.08)</w:t>
            </w:r>
          </w:p>
        </w:tc>
      </w:tr>
      <w:tr w:rsidR="00B963C4" w:rsidRPr="00B963C4" w14:paraId="4A4F58C8" w14:textId="77777777" w:rsidTr="00B963C4">
        <w:trPr>
          <w:trHeight w:val="120"/>
          <w:jc w:val="center"/>
        </w:trPr>
        <w:tc>
          <w:tcPr>
            <w:tcW w:w="4380" w:type="dxa"/>
            <w:tcBorders>
              <w:top w:val="nil"/>
              <w:left w:val="nil"/>
              <w:bottom w:val="nil"/>
              <w:right w:val="nil"/>
            </w:tcBorders>
            <w:shd w:val="clear" w:color="auto" w:fill="auto"/>
            <w:noWrap/>
            <w:vAlign w:val="bottom"/>
            <w:hideMark/>
          </w:tcPr>
          <w:p w14:paraId="48981034" w14:textId="77777777" w:rsidR="00B963C4" w:rsidRPr="00B963C4" w:rsidRDefault="00B963C4" w:rsidP="00B963C4">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0CB267FF"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34C5198"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1E2F14A" w14:textId="77777777" w:rsidR="00B963C4" w:rsidRPr="00B963C4" w:rsidRDefault="00B963C4" w:rsidP="00B963C4">
            <w:pPr>
              <w:overflowPunct/>
              <w:autoSpaceDE/>
              <w:autoSpaceDN/>
              <w:adjustRightInd/>
              <w:jc w:val="right"/>
              <w:textAlignment w:val="auto"/>
              <w:rPr>
                <w:sz w:val="20"/>
              </w:rPr>
            </w:pPr>
          </w:p>
        </w:tc>
      </w:tr>
      <w:tr w:rsidR="00B963C4" w:rsidRPr="00B963C4" w14:paraId="09165C67" w14:textId="77777777" w:rsidTr="00B963C4">
        <w:trPr>
          <w:trHeight w:val="120"/>
          <w:jc w:val="center"/>
        </w:trPr>
        <w:tc>
          <w:tcPr>
            <w:tcW w:w="4380" w:type="dxa"/>
            <w:tcBorders>
              <w:top w:val="nil"/>
              <w:left w:val="nil"/>
              <w:bottom w:val="nil"/>
              <w:right w:val="nil"/>
            </w:tcBorders>
            <w:shd w:val="clear" w:color="auto" w:fill="auto"/>
            <w:noWrap/>
            <w:vAlign w:val="bottom"/>
            <w:hideMark/>
          </w:tcPr>
          <w:p w14:paraId="610DD3A3" w14:textId="77777777" w:rsidR="00B963C4" w:rsidRPr="00B963C4" w:rsidRDefault="00B963C4" w:rsidP="00B963C4">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6A7CEC07"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5577C440"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EB0A0D1" w14:textId="77777777" w:rsidR="00B963C4" w:rsidRPr="00B963C4" w:rsidRDefault="00B963C4" w:rsidP="00B963C4">
            <w:pPr>
              <w:overflowPunct/>
              <w:autoSpaceDE/>
              <w:autoSpaceDN/>
              <w:adjustRightInd/>
              <w:jc w:val="right"/>
              <w:textAlignment w:val="auto"/>
              <w:rPr>
                <w:sz w:val="20"/>
              </w:rPr>
            </w:pPr>
          </w:p>
        </w:tc>
      </w:tr>
      <w:tr w:rsidR="00B963C4" w:rsidRPr="00B963C4" w14:paraId="392AE60F" w14:textId="77777777" w:rsidTr="00682187">
        <w:trPr>
          <w:trHeight w:val="288"/>
          <w:jc w:val="center"/>
        </w:trPr>
        <w:tc>
          <w:tcPr>
            <w:tcW w:w="4380" w:type="dxa"/>
            <w:tcBorders>
              <w:top w:val="nil"/>
              <w:left w:val="nil"/>
              <w:bottom w:val="nil"/>
              <w:right w:val="nil"/>
            </w:tcBorders>
            <w:shd w:val="clear" w:color="auto" w:fill="auto"/>
            <w:vAlign w:val="bottom"/>
            <w:hideMark/>
          </w:tcPr>
          <w:p w14:paraId="39E3933E"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6A94715C"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$208,960.04 </w:t>
            </w:r>
          </w:p>
        </w:tc>
        <w:tc>
          <w:tcPr>
            <w:tcW w:w="1460" w:type="dxa"/>
            <w:tcBorders>
              <w:top w:val="nil"/>
              <w:left w:val="nil"/>
              <w:bottom w:val="nil"/>
              <w:right w:val="nil"/>
            </w:tcBorders>
            <w:shd w:val="clear" w:color="auto" w:fill="auto"/>
            <w:noWrap/>
            <w:vAlign w:val="bottom"/>
            <w:hideMark/>
          </w:tcPr>
          <w:p w14:paraId="5BCDCD55"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$78,743.63 </w:t>
            </w:r>
          </w:p>
        </w:tc>
        <w:tc>
          <w:tcPr>
            <w:tcW w:w="1680" w:type="dxa"/>
            <w:tcBorders>
              <w:top w:val="nil"/>
              <w:left w:val="nil"/>
              <w:bottom w:val="nil"/>
              <w:right w:val="nil"/>
            </w:tcBorders>
            <w:shd w:val="clear" w:color="auto" w:fill="auto"/>
            <w:noWrap/>
            <w:vAlign w:val="bottom"/>
            <w:hideMark/>
          </w:tcPr>
          <w:p w14:paraId="014B19D6"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$130,216.41 </w:t>
            </w:r>
          </w:p>
        </w:tc>
      </w:tr>
      <w:tr w:rsidR="00B963C4" w:rsidRPr="00B963C4" w14:paraId="7412553C" w14:textId="77777777" w:rsidTr="00682187">
        <w:trPr>
          <w:trHeight w:val="360"/>
          <w:jc w:val="center"/>
        </w:trPr>
        <w:tc>
          <w:tcPr>
            <w:tcW w:w="4380" w:type="dxa"/>
            <w:tcBorders>
              <w:top w:val="nil"/>
              <w:left w:val="nil"/>
              <w:bottom w:val="nil"/>
              <w:right w:val="nil"/>
            </w:tcBorders>
            <w:shd w:val="clear" w:color="auto" w:fill="auto"/>
            <w:vAlign w:val="bottom"/>
            <w:hideMark/>
          </w:tcPr>
          <w:p w14:paraId="3DC89395" w14:textId="77777777" w:rsidR="00B963C4" w:rsidRPr="00B963C4" w:rsidRDefault="00B963C4" w:rsidP="00B963C4">
            <w:pPr>
              <w:overflowPunct/>
              <w:autoSpaceDE/>
              <w:autoSpaceDN/>
              <w:adjustRightInd/>
              <w:textAlignment w:val="auto"/>
              <w:rPr>
                <w:rFonts w:ascii="Arial" w:hAnsi="Arial" w:cs="Arial"/>
                <w:sz w:val="18"/>
                <w:szCs w:val="18"/>
              </w:rPr>
            </w:pPr>
            <w:r w:rsidRPr="00B963C4">
              <w:rPr>
                <w:rFonts w:ascii="Arial" w:hAnsi="Arial" w:cs="Arial"/>
                <w:sz w:val="18"/>
                <w:szCs w:val="18"/>
              </w:rPr>
              <w:t>Less: Interest Expense</w:t>
            </w:r>
          </w:p>
        </w:tc>
        <w:tc>
          <w:tcPr>
            <w:tcW w:w="1520" w:type="dxa"/>
            <w:tcBorders>
              <w:top w:val="nil"/>
              <w:left w:val="nil"/>
              <w:bottom w:val="nil"/>
              <w:right w:val="nil"/>
            </w:tcBorders>
            <w:shd w:val="clear" w:color="auto" w:fill="auto"/>
            <w:noWrap/>
            <w:vAlign w:val="bottom"/>
            <w:hideMark/>
          </w:tcPr>
          <w:p w14:paraId="52D2A108"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5788AF1"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C7733FE"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 xml:space="preserve">$0.00 </w:t>
            </w:r>
          </w:p>
        </w:tc>
      </w:tr>
      <w:tr w:rsidR="00B963C4" w:rsidRPr="00B963C4" w14:paraId="5C7BC9F3" w14:textId="77777777" w:rsidTr="00B963C4">
        <w:trPr>
          <w:trHeight w:val="420"/>
          <w:jc w:val="center"/>
        </w:trPr>
        <w:tc>
          <w:tcPr>
            <w:tcW w:w="4380" w:type="dxa"/>
            <w:tcBorders>
              <w:top w:val="nil"/>
              <w:left w:val="nil"/>
              <w:bottom w:val="nil"/>
              <w:right w:val="nil"/>
            </w:tcBorders>
            <w:shd w:val="clear" w:color="auto" w:fill="auto"/>
            <w:noWrap/>
            <w:vAlign w:val="bottom"/>
            <w:hideMark/>
          </w:tcPr>
          <w:p w14:paraId="7E5CE750"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4D22E677"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$208,960.04 </w:t>
            </w:r>
          </w:p>
        </w:tc>
        <w:tc>
          <w:tcPr>
            <w:tcW w:w="1460" w:type="dxa"/>
            <w:tcBorders>
              <w:top w:val="nil"/>
              <w:left w:val="nil"/>
              <w:bottom w:val="nil"/>
              <w:right w:val="nil"/>
            </w:tcBorders>
            <w:shd w:val="clear" w:color="auto" w:fill="auto"/>
            <w:noWrap/>
            <w:vAlign w:val="bottom"/>
            <w:hideMark/>
          </w:tcPr>
          <w:p w14:paraId="4EF04D8E"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$78,743.63 </w:t>
            </w:r>
          </w:p>
        </w:tc>
        <w:tc>
          <w:tcPr>
            <w:tcW w:w="1680" w:type="dxa"/>
            <w:tcBorders>
              <w:top w:val="nil"/>
              <w:left w:val="nil"/>
              <w:bottom w:val="nil"/>
              <w:right w:val="nil"/>
            </w:tcBorders>
            <w:shd w:val="clear" w:color="auto" w:fill="auto"/>
            <w:noWrap/>
            <w:vAlign w:val="bottom"/>
            <w:hideMark/>
          </w:tcPr>
          <w:p w14:paraId="73DC10C2"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$130,216.41 </w:t>
            </w:r>
          </w:p>
        </w:tc>
      </w:tr>
      <w:tr w:rsidR="00B963C4" w:rsidRPr="00B963C4" w14:paraId="69973055" w14:textId="77777777" w:rsidTr="00B963C4">
        <w:trPr>
          <w:trHeight w:val="240"/>
          <w:jc w:val="center"/>
        </w:trPr>
        <w:tc>
          <w:tcPr>
            <w:tcW w:w="4380" w:type="dxa"/>
            <w:tcBorders>
              <w:top w:val="nil"/>
              <w:left w:val="nil"/>
              <w:bottom w:val="nil"/>
              <w:right w:val="nil"/>
            </w:tcBorders>
            <w:shd w:val="clear" w:color="auto" w:fill="auto"/>
            <w:noWrap/>
            <w:vAlign w:val="bottom"/>
            <w:hideMark/>
          </w:tcPr>
          <w:p w14:paraId="13FF69A3"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48845D71"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9019FFB"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E63112F" w14:textId="77777777" w:rsidR="00B963C4" w:rsidRPr="00B963C4" w:rsidRDefault="00B963C4" w:rsidP="00B963C4">
            <w:pPr>
              <w:overflowPunct/>
              <w:autoSpaceDE/>
              <w:autoSpaceDN/>
              <w:adjustRightInd/>
              <w:jc w:val="right"/>
              <w:textAlignment w:val="auto"/>
              <w:rPr>
                <w:sz w:val="20"/>
              </w:rPr>
            </w:pPr>
          </w:p>
        </w:tc>
      </w:tr>
      <w:tr w:rsidR="00B963C4" w:rsidRPr="00B963C4" w14:paraId="7F3A5605" w14:textId="77777777" w:rsidTr="00B963C4">
        <w:trPr>
          <w:trHeight w:val="240"/>
          <w:jc w:val="center"/>
        </w:trPr>
        <w:tc>
          <w:tcPr>
            <w:tcW w:w="4380" w:type="dxa"/>
            <w:tcBorders>
              <w:top w:val="nil"/>
              <w:left w:val="nil"/>
              <w:bottom w:val="nil"/>
              <w:right w:val="nil"/>
            </w:tcBorders>
            <w:shd w:val="clear" w:color="auto" w:fill="auto"/>
            <w:noWrap/>
            <w:vAlign w:val="bottom"/>
            <w:hideMark/>
          </w:tcPr>
          <w:p w14:paraId="68261B3F"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ACRGP1  (AIP 46)</w:t>
            </w:r>
          </w:p>
        </w:tc>
        <w:tc>
          <w:tcPr>
            <w:tcW w:w="1520" w:type="dxa"/>
            <w:tcBorders>
              <w:top w:val="nil"/>
              <w:left w:val="nil"/>
              <w:bottom w:val="nil"/>
              <w:right w:val="nil"/>
            </w:tcBorders>
            <w:shd w:val="clear" w:color="auto" w:fill="auto"/>
            <w:noWrap/>
            <w:vAlign w:val="bottom"/>
            <w:hideMark/>
          </w:tcPr>
          <w:p w14:paraId="18F02F15"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514B0162"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4580F4C0"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 xml:space="preserve">$0.00 </w:t>
            </w:r>
          </w:p>
        </w:tc>
      </w:tr>
      <w:tr w:rsidR="00B963C4" w:rsidRPr="00B963C4" w14:paraId="381C20AC" w14:textId="77777777" w:rsidTr="00B963C4">
        <w:trPr>
          <w:trHeight w:val="240"/>
          <w:jc w:val="center"/>
        </w:trPr>
        <w:tc>
          <w:tcPr>
            <w:tcW w:w="4380" w:type="dxa"/>
            <w:tcBorders>
              <w:top w:val="nil"/>
              <w:left w:val="nil"/>
              <w:bottom w:val="nil"/>
              <w:right w:val="nil"/>
            </w:tcBorders>
            <w:shd w:val="clear" w:color="auto" w:fill="auto"/>
            <w:noWrap/>
            <w:vAlign w:val="bottom"/>
            <w:hideMark/>
          </w:tcPr>
          <w:p w14:paraId="7C02E9B6"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ACRGP2  (AIP 49)</w:t>
            </w:r>
          </w:p>
        </w:tc>
        <w:tc>
          <w:tcPr>
            <w:tcW w:w="1520" w:type="dxa"/>
            <w:tcBorders>
              <w:top w:val="nil"/>
              <w:left w:val="nil"/>
              <w:bottom w:val="nil"/>
              <w:right w:val="nil"/>
            </w:tcBorders>
            <w:shd w:val="clear" w:color="auto" w:fill="auto"/>
            <w:noWrap/>
            <w:vAlign w:val="bottom"/>
            <w:hideMark/>
          </w:tcPr>
          <w:p w14:paraId="16CCDA8A"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$568,528.11</w:t>
            </w:r>
          </w:p>
        </w:tc>
        <w:tc>
          <w:tcPr>
            <w:tcW w:w="1460" w:type="dxa"/>
            <w:tcBorders>
              <w:top w:val="nil"/>
              <w:left w:val="nil"/>
              <w:bottom w:val="nil"/>
              <w:right w:val="nil"/>
            </w:tcBorders>
            <w:shd w:val="clear" w:color="auto" w:fill="auto"/>
            <w:noWrap/>
            <w:vAlign w:val="bottom"/>
            <w:hideMark/>
          </w:tcPr>
          <w:p w14:paraId="4BE89781"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$568,528.00</w:t>
            </w:r>
          </w:p>
        </w:tc>
        <w:tc>
          <w:tcPr>
            <w:tcW w:w="1680" w:type="dxa"/>
            <w:tcBorders>
              <w:top w:val="nil"/>
              <w:left w:val="nil"/>
              <w:bottom w:val="nil"/>
              <w:right w:val="nil"/>
            </w:tcBorders>
            <w:shd w:val="clear" w:color="auto" w:fill="auto"/>
            <w:noWrap/>
            <w:vAlign w:val="bottom"/>
            <w:hideMark/>
          </w:tcPr>
          <w:p w14:paraId="3509129F" w14:textId="77777777" w:rsidR="00B963C4" w:rsidRPr="00B963C4" w:rsidRDefault="00B963C4" w:rsidP="00B963C4">
            <w:pPr>
              <w:overflowPunct/>
              <w:autoSpaceDE/>
              <w:autoSpaceDN/>
              <w:adjustRightInd/>
              <w:jc w:val="right"/>
              <w:textAlignment w:val="auto"/>
              <w:rPr>
                <w:rFonts w:ascii="Arial" w:hAnsi="Arial" w:cs="Arial"/>
                <w:sz w:val="18"/>
                <w:szCs w:val="18"/>
              </w:rPr>
            </w:pPr>
            <w:r w:rsidRPr="00B963C4">
              <w:rPr>
                <w:rFonts w:ascii="Arial" w:hAnsi="Arial" w:cs="Arial"/>
                <w:sz w:val="18"/>
                <w:szCs w:val="18"/>
              </w:rPr>
              <w:t xml:space="preserve">$0.11 </w:t>
            </w:r>
          </w:p>
        </w:tc>
      </w:tr>
      <w:tr w:rsidR="00B963C4" w:rsidRPr="00B963C4" w14:paraId="62C08D34" w14:textId="77777777" w:rsidTr="00682187">
        <w:trPr>
          <w:trHeight w:val="261"/>
          <w:jc w:val="center"/>
        </w:trPr>
        <w:tc>
          <w:tcPr>
            <w:tcW w:w="4380" w:type="dxa"/>
            <w:tcBorders>
              <w:top w:val="nil"/>
              <w:left w:val="nil"/>
              <w:bottom w:val="nil"/>
              <w:right w:val="nil"/>
            </w:tcBorders>
            <w:shd w:val="clear" w:color="auto" w:fill="auto"/>
            <w:noWrap/>
            <w:vAlign w:val="bottom"/>
            <w:hideMark/>
          </w:tcPr>
          <w:p w14:paraId="2A1E4831"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lastRenderedPageBreak/>
              <w:t>CARES Act Revenue</w:t>
            </w:r>
          </w:p>
        </w:tc>
        <w:tc>
          <w:tcPr>
            <w:tcW w:w="1520" w:type="dxa"/>
            <w:tcBorders>
              <w:top w:val="nil"/>
              <w:left w:val="nil"/>
              <w:bottom w:val="nil"/>
              <w:right w:val="nil"/>
            </w:tcBorders>
            <w:shd w:val="clear" w:color="auto" w:fill="auto"/>
            <w:noWrap/>
            <w:vAlign w:val="bottom"/>
            <w:hideMark/>
          </w:tcPr>
          <w:p w14:paraId="66C4543E"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14E0C390"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DBB3A84"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r w:rsidRPr="00B963C4">
              <w:rPr>
                <w:rFonts w:ascii="Arial" w:hAnsi="Arial" w:cs="Arial"/>
                <w:sz w:val="18"/>
                <w:szCs w:val="18"/>
                <w:u w:val="single"/>
              </w:rPr>
              <w:t xml:space="preserve">$0.00 </w:t>
            </w:r>
          </w:p>
        </w:tc>
      </w:tr>
      <w:tr w:rsidR="00B963C4" w:rsidRPr="00B963C4" w14:paraId="670CE31F" w14:textId="77777777" w:rsidTr="00D22B65">
        <w:trPr>
          <w:trHeight w:val="171"/>
          <w:jc w:val="center"/>
        </w:trPr>
        <w:tc>
          <w:tcPr>
            <w:tcW w:w="4380" w:type="dxa"/>
            <w:tcBorders>
              <w:top w:val="nil"/>
              <w:left w:val="nil"/>
              <w:bottom w:val="nil"/>
              <w:right w:val="nil"/>
            </w:tcBorders>
            <w:shd w:val="clear" w:color="auto" w:fill="auto"/>
            <w:noWrap/>
            <w:vAlign w:val="bottom"/>
            <w:hideMark/>
          </w:tcPr>
          <w:p w14:paraId="0FF5E706" w14:textId="77777777" w:rsidR="00B963C4" w:rsidRPr="00B963C4" w:rsidRDefault="00B963C4" w:rsidP="00B963C4">
            <w:pPr>
              <w:overflowPunct/>
              <w:autoSpaceDE/>
              <w:autoSpaceDN/>
              <w:adjustRightInd/>
              <w:jc w:val="right"/>
              <w:textAlignment w:val="auto"/>
              <w:rPr>
                <w:rFonts w:ascii="Arial" w:hAnsi="Arial" w:cs="Arial"/>
                <w:sz w:val="18"/>
                <w:szCs w:val="18"/>
                <w:u w:val="single"/>
              </w:rPr>
            </w:pPr>
          </w:p>
        </w:tc>
        <w:tc>
          <w:tcPr>
            <w:tcW w:w="1520" w:type="dxa"/>
            <w:tcBorders>
              <w:top w:val="nil"/>
              <w:left w:val="nil"/>
              <w:bottom w:val="nil"/>
              <w:right w:val="nil"/>
            </w:tcBorders>
            <w:shd w:val="clear" w:color="auto" w:fill="auto"/>
            <w:noWrap/>
            <w:vAlign w:val="bottom"/>
            <w:hideMark/>
          </w:tcPr>
          <w:p w14:paraId="67AC9091"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232FE23"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94C8165" w14:textId="77777777" w:rsidR="00B963C4" w:rsidRPr="00B963C4" w:rsidRDefault="00B963C4" w:rsidP="00B963C4">
            <w:pPr>
              <w:overflowPunct/>
              <w:autoSpaceDE/>
              <w:autoSpaceDN/>
              <w:adjustRightInd/>
              <w:jc w:val="right"/>
              <w:textAlignment w:val="auto"/>
              <w:rPr>
                <w:sz w:val="20"/>
              </w:rPr>
            </w:pPr>
          </w:p>
        </w:tc>
      </w:tr>
      <w:tr w:rsidR="00B963C4" w:rsidRPr="00B963C4" w14:paraId="37D915D4" w14:textId="77777777" w:rsidTr="00B963C4">
        <w:trPr>
          <w:trHeight w:val="375"/>
          <w:jc w:val="center"/>
        </w:trPr>
        <w:tc>
          <w:tcPr>
            <w:tcW w:w="4380" w:type="dxa"/>
            <w:tcBorders>
              <w:top w:val="nil"/>
              <w:left w:val="nil"/>
              <w:bottom w:val="nil"/>
              <w:right w:val="nil"/>
            </w:tcBorders>
            <w:shd w:val="clear" w:color="auto" w:fill="auto"/>
            <w:noWrap/>
            <w:vAlign w:val="bottom"/>
            <w:hideMark/>
          </w:tcPr>
          <w:p w14:paraId="7471F786" w14:textId="77777777" w:rsidR="00B963C4" w:rsidRPr="00B963C4" w:rsidRDefault="00B963C4" w:rsidP="00B963C4">
            <w:pPr>
              <w:overflowPunct/>
              <w:autoSpaceDE/>
              <w:autoSpaceDN/>
              <w:adjustRightInd/>
              <w:textAlignment w:val="auto"/>
              <w:rPr>
                <w:rFonts w:ascii="Arial" w:hAnsi="Arial" w:cs="Arial"/>
                <w:b/>
                <w:bCs/>
                <w:sz w:val="18"/>
                <w:szCs w:val="18"/>
              </w:rPr>
            </w:pPr>
            <w:r w:rsidRPr="00B963C4">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5331B2A9"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$777,488.15 </w:t>
            </w:r>
          </w:p>
        </w:tc>
        <w:tc>
          <w:tcPr>
            <w:tcW w:w="1460" w:type="dxa"/>
            <w:tcBorders>
              <w:top w:val="nil"/>
              <w:left w:val="nil"/>
              <w:bottom w:val="nil"/>
              <w:right w:val="nil"/>
            </w:tcBorders>
            <w:shd w:val="clear" w:color="auto" w:fill="auto"/>
            <w:noWrap/>
            <w:vAlign w:val="bottom"/>
            <w:hideMark/>
          </w:tcPr>
          <w:p w14:paraId="349FD549"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$647,271.63 </w:t>
            </w:r>
          </w:p>
        </w:tc>
        <w:tc>
          <w:tcPr>
            <w:tcW w:w="1680" w:type="dxa"/>
            <w:tcBorders>
              <w:top w:val="nil"/>
              <w:left w:val="nil"/>
              <w:bottom w:val="nil"/>
              <w:right w:val="nil"/>
            </w:tcBorders>
            <w:shd w:val="clear" w:color="auto" w:fill="auto"/>
            <w:noWrap/>
            <w:vAlign w:val="bottom"/>
            <w:hideMark/>
          </w:tcPr>
          <w:p w14:paraId="72C62DD4"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r w:rsidRPr="00B963C4">
              <w:rPr>
                <w:rFonts w:ascii="Arial" w:hAnsi="Arial" w:cs="Arial"/>
                <w:b/>
                <w:bCs/>
                <w:sz w:val="18"/>
                <w:szCs w:val="18"/>
                <w:u w:val="double"/>
              </w:rPr>
              <w:t xml:space="preserve">$130,216.52 </w:t>
            </w:r>
          </w:p>
        </w:tc>
      </w:tr>
      <w:tr w:rsidR="00B963C4" w:rsidRPr="00B963C4" w14:paraId="1F81A0B3" w14:textId="77777777" w:rsidTr="00B963C4">
        <w:trPr>
          <w:trHeight w:val="240"/>
          <w:jc w:val="center"/>
        </w:trPr>
        <w:tc>
          <w:tcPr>
            <w:tcW w:w="4380" w:type="dxa"/>
            <w:tcBorders>
              <w:top w:val="nil"/>
              <w:left w:val="nil"/>
              <w:bottom w:val="nil"/>
              <w:right w:val="nil"/>
            </w:tcBorders>
            <w:shd w:val="clear" w:color="auto" w:fill="auto"/>
            <w:noWrap/>
            <w:vAlign w:val="bottom"/>
            <w:hideMark/>
          </w:tcPr>
          <w:p w14:paraId="1E272A94" w14:textId="77777777" w:rsidR="00B963C4" w:rsidRPr="00B963C4" w:rsidRDefault="00B963C4" w:rsidP="00B963C4">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5F992AF5" w14:textId="77777777" w:rsidR="00B963C4" w:rsidRPr="00B963C4" w:rsidRDefault="00B963C4" w:rsidP="00B963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211E5E1" w14:textId="77777777" w:rsidR="00B963C4" w:rsidRPr="00B963C4" w:rsidRDefault="00B963C4" w:rsidP="00B963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3AC994A" w14:textId="77777777" w:rsidR="00B963C4" w:rsidRPr="00B963C4" w:rsidRDefault="00B963C4" w:rsidP="00B963C4">
            <w:pPr>
              <w:overflowPunct/>
              <w:autoSpaceDE/>
              <w:autoSpaceDN/>
              <w:adjustRightInd/>
              <w:jc w:val="right"/>
              <w:textAlignment w:val="auto"/>
              <w:rPr>
                <w:sz w:val="20"/>
              </w:rPr>
            </w:pPr>
          </w:p>
        </w:tc>
      </w:tr>
    </w:tbl>
    <w:p w14:paraId="1F851AE4" w14:textId="5370FCA0" w:rsidR="000710D5" w:rsidRPr="00A2212C" w:rsidRDefault="000710D5" w:rsidP="00ED0B38">
      <w:pPr>
        <w:jc w:val="both"/>
        <w:rPr>
          <w:rFonts w:ascii="Arial" w:hAnsi="Arial" w:cs="Arial"/>
          <w:b/>
          <w:i/>
          <w:iCs/>
          <w:sz w:val="22"/>
          <w:szCs w:val="22"/>
        </w:rPr>
      </w:pPr>
      <w:r w:rsidRPr="00A2212C">
        <w:rPr>
          <w:rFonts w:ascii="Arial" w:hAnsi="Arial" w:cs="Arial"/>
          <w:b/>
          <w:i/>
          <w:iCs/>
          <w:sz w:val="22"/>
          <w:szCs w:val="22"/>
        </w:rPr>
        <w:t xml:space="preserve">Mr. </w:t>
      </w:r>
      <w:r w:rsidR="00A2212C" w:rsidRPr="00A2212C">
        <w:rPr>
          <w:rFonts w:ascii="Arial" w:hAnsi="Arial" w:cs="Arial"/>
          <w:b/>
          <w:i/>
          <w:iCs/>
          <w:sz w:val="22"/>
          <w:szCs w:val="22"/>
        </w:rPr>
        <w:t>Thomas</w:t>
      </w:r>
      <w:r w:rsidRPr="00A2212C">
        <w:rPr>
          <w:rFonts w:ascii="Arial" w:hAnsi="Arial" w:cs="Arial"/>
          <w:b/>
          <w:i/>
          <w:iCs/>
          <w:sz w:val="22"/>
          <w:szCs w:val="22"/>
        </w:rPr>
        <w:t xml:space="preserve"> moved to accept the Finance Report.  </w:t>
      </w:r>
      <w:r w:rsidR="00BE2AA6">
        <w:rPr>
          <w:rFonts w:ascii="Arial" w:hAnsi="Arial" w:cs="Arial"/>
          <w:b/>
          <w:i/>
          <w:iCs/>
          <w:sz w:val="22"/>
          <w:szCs w:val="22"/>
        </w:rPr>
        <w:t>Mr. Carter</w:t>
      </w:r>
      <w:r w:rsidR="009D4D25" w:rsidRPr="00A2212C">
        <w:rPr>
          <w:rFonts w:ascii="Arial" w:hAnsi="Arial" w:cs="Arial"/>
          <w:b/>
          <w:i/>
          <w:iCs/>
          <w:sz w:val="22"/>
          <w:szCs w:val="22"/>
        </w:rPr>
        <w:t xml:space="preserve"> </w:t>
      </w:r>
      <w:r w:rsidRPr="00A2212C">
        <w:rPr>
          <w:rFonts w:ascii="Arial" w:hAnsi="Arial" w:cs="Arial"/>
          <w:b/>
          <w:i/>
          <w:iCs/>
          <w:sz w:val="22"/>
          <w:szCs w:val="22"/>
        </w:rPr>
        <w:t>seconded the motion.  Motion passed.</w:t>
      </w:r>
    </w:p>
    <w:p w14:paraId="46D8C869" w14:textId="7CFA26CF" w:rsidR="0046033F" w:rsidRPr="00223B80" w:rsidRDefault="0046033F" w:rsidP="00AF50BF">
      <w:pPr>
        <w:rPr>
          <w:rFonts w:ascii="Arial" w:hAnsi="Arial" w:cs="Arial"/>
          <w:i/>
          <w:sz w:val="18"/>
          <w:szCs w:val="18"/>
          <w:u w:val="single"/>
        </w:rPr>
      </w:pPr>
      <w:bookmarkStart w:id="1" w:name="_Hlk98490932"/>
    </w:p>
    <w:p w14:paraId="23AFBBE0" w14:textId="4FED2702" w:rsidR="00BE2AA6" w:rsidRDefault="00BE2AA6" w:rsidP="00AF50BF">
      <w:pPr>
        <w:rPr>
          <w:rFonts w:ascii="Arial" w:hAnsi="Arial" w:cs="Arial"/>
          <w:b/>
          <w:sz w:val="22"/>
          <w:szCs w:val="22"/>
          <w:u w:val="single"/>
        </w:rPr>
      </w:pPr>
      <w:r>
        <w:rPr>
          <w:rFonts w:ascii="Arial" w:hAnsi="Arial" w:cs="Arial"/>
          <w:b/>
          <w:sz w:val="22"/>
          <w:szCs w:val="22"/>
          <w:u w:val="single"/>
        </w:rPr>
        <w:t>Governance and Nominating Committee Report</w:t>
      </w:r>
    </w:p>
    <w:p w14:paraId="5DBAF3A1" w14:textId="245E7EC1" w:rsidR="00C76E74" w:rsidRDefault="00C76E74" w:rsidP="00C76E74">
      <w:pPr>
        <w:jc w:val="both"/>
        <w:rPr>
          <w:rFonts w:ascii="Arial" w:hAnsi="Arial" w:cs="Arial"/>
          <w:iCs/>
          <w:sz w:val="22"/>
          <w:szCs w:val="22"/>
        </w:rPr>
      </w:pPr>
      <w:r w:rsidRPr="0088591D">
        <w:rPr>
          <w:rFonts w:ascii="Arial" w:hAnsi="Arial" w:cs="Arial"/>
          <w:iCs/>
          <w:sz w:val="22"/>
          <w:szCs w:val="22"/>
        </w:rPr>
        <w:t xml:space="preserve">Mr. Dedenbach, the committee chair, reported that the committee met and interviewed the two firms that responded to RFQ # 22-006 Request for Qualifications/Proposals to Provide Legal Services.  </w:t>
      </w:r>
      <w:r w:rsidR="0088591D" w:rsidRPr="0088591D">
        <w:rPr>
          <w:rFonts w:ascii="Arial" w:hAnsi="Arial" w:cs="Arial"/>
          <w:iCs/>
          <w:sz w:val="22"/>
          <w:szCs w:val="22"/>
        </w:rPr>
        <w:t>The two firms were Fugate &amp; Fugate Law Firm, Williston, FL and Weis Serota Helman Cole + Bierman, P.L, Miami, FL with an office in Gainesville</w:t>
      </w:r>
      <w:r w:rsidR="0088591D">
        <w:rPr>
          <w:rFonts w:ascii="Arial" w:hAnsi="Arial" w:cs="Arial"/>
          <w:iCs/>
          <w:sz w:val="22"/>
          <w:szCs w:val="22"/>
        </w:rPr>
        <w:t xml:space="preserve">.  </w:t>
      </w:r>
      <w:r w:rsidR="0088591D" w:rsidRPr="0088591D">
        <w:rPr>
          <w:rFonts w:ascii="Arial" w:hAnsi="Arial" w:cs="Arial"/>
          <w:iCs/>
          <w:sz w:val="22"/>
          <w:szCs w:val="22"/>
        </w:rPr>
        <w:t xml:space="preserve">Both firms were invited to present their qualifications and respond to questions from the Governance and Nominating Committee </w:t>
      </w:r>
      <w:r w:rsidR="00A473A6">
        <w:rPr>
          <w:rFonts w:ascii="Arial" w:hAnsi="Arial" w:cs="Arial"/>
          <w:iCs/>
          <w:sz w:val="22"/>
          <w:szCs w:val="22"/>
        </w:rPr>
        <w:t xml:space="preserve">at a </w:t>
      </w:r>
      <w:r w:rsidR="0088591D" w:rsidRPr="0088591D">
        <w:rPr>
          <w:rFonts w:ascii="Arial" w:hAnsi="Arial" w:cs="Arial"/>
          <w:iCs/>
          <w:sz w:val="22"/>
          <w:szCs w:val="22"/>
        </w:rPr>
        <w:t xml:space="preserve">meeting held on November 21, 2022.  </w:t>
      </w:r>
      <w:r w:rsidR="0088591D">
        <w:rPr>
          <w:rFonts w:ascii="Arial" w:hAnsi="Arial" w:cs="Arial"/>
          <w:iCs/>
          <w:sz w:val="22"/>
          <w:szCs w:val="22"/>
        </w:rPr>
        <w:t xml:space="preserve"> He reported that the committee recommends hiring Fugate &amp; Fugate Law Firm.</w:t>
      </w:r>
    </w:p>
    <w:p w14:paraId="45B2D95F" w14:textId="7949E80D" w:rsidR="0088591D" w:rsidRPr="00223B80" w:rsidRDefault="0088591D" w:rsidP="00223B80">
      <w:pPr>
        <w:rPr>
          <w:rFonts w:ascii="Arial" w:hAnsi="Arial" w:cs="Arial"/>
          <w:i/>
          <w:sz w:val="18"/>
          <w:szCs w:val="18"/>
          <w:u w:val="single"/>
        </w:rPr>
      </w:pPr>
    </w:p>
    <w:p w14:paraId="4EDF7402" w14:textId="715258CC" w:rsidR="0088591D" w:rsidRDefault="0088591D" w:rsidP="00C76E74">
      <w:pPr>
        <w:jc w:val="both"/>
        <w:rPr>
          <w:rFonts w:ascii="Arial" w:hAnsi="Arial" w:cs="Arial"/>
          <w:iCs/>
          <w:sz w:val="22"/>
          <w:szCs w:val="22"/>
        </w:rPr>
      </w:pPr>
      <w:r w:rsidRPr="0088591D">
        <w:rPr>
          <w:rFonts w:ascii="Arial" w:hAnsi="Arial" w:cs="Arial"/>
          <w:iCs/>
          <w:sz w:val="22"/>
          <w:szCs w:val="22"/>
        </w:rPr>
        <w:t>Mr. Thomas stated his opinion that the Weis Serota Helman Cole + Bie</w:t>
      </w:r>
      <w:r w:rsidR="00CD025A">
        <w:rPr>
          <w:rFonts w:ascii="Arial" w:hAnsi="Arial" w:cs="Arial"/>
          <w:iCs/>
          <w:sz w:val="22"/>
          <w:szCs w:val="22"/>
        </w:rPr>
        <w:t>r</w:t>
      </w:r>
      <w:r w:rsidRPr="0088591D">
        <w:rPr>
          <w:rFonts w:ascii="Arial" w:hAnsi="Arial" w:cs="Arial"/>
          <w:iCs/>
          <w:sz w:val="22"/>
          <w:szCs w:val="22"/>
        </w:rPr>
        <w:t>man, P.L. presented expensive hourly rates.</w:t>
      </w:r>
      <w:r>
        <w:rPr>
          <w:rFonts w:ascii="Arial" w:hAnsi="Arial" w:cs="Arial"/>
          <w:iCs/>
          <w:sz w:val="22"/>
          <w:szCs w:val="22"/>
        </w:rPr>
        <w:t xml:space="preserve">  Mrs. Calderwood agreed and indicated that it would be difficult to predict legal expenses due to matters that might be referred to the Miami office which would incur </w:t>
      </w:r>
      <w:r w:rsidR="0032471E">
        <w:rPr>
          <w:rFonts w:ascii="Arial" w:hAnsi="Arial" w:cs="Arial"/>
          <w:iCs/>
          <w:sz w:val="22"/>
          <w:szCs w:val="22"/>
        </w:rPr>
        <w:t xml:space="preserve">much </w:t>
      </w:r>
      <w:r>
        <w:rPr>
          <w:rFonts w:ascii="Arial" w:hAnsi="Arial" w:cs="Arial"/>
          <w:iCs/>
          <w:sz w:val="22"/>
          <w:szCs w:val="22"/>
        </w:rPr>
        <w:t>higher hourly rates</w:t>
      </w:r>
      <w:r w:rsidR="0032471E">
        <w:rPr>
          <w:rFonts w:ascii="Arial" w:hAnsi="Arial" w:cs="Arial"/>
          <w:iCs/>
          <w:sz w:val="22"/>
          <w:szCs w:val="22"/>
        </w:rPr>
        <w:t xml:space="preserve"> compare</w:t>
      </w:r>
      <w:r w:rsidR="00A473A6">
        <w:rPr>
          <w:rFonts w:ascii="Arial" w:hAnsi="Arial" w:cs="Arial"/>
          <w:iCs/>
          <w:sz w:val="22"/>
          <w:szCs w:val="22"/>
        </w:rPr>
        <w:t>d</w:t>
      </w:r>
      <w:r w:rsidR="0032471E">
        <w:rPr>
          <w:rFonts w:ascii="Arial" w:hAnsi="Arial" w:cs="Arial"/>
          <w:iCs/>
          <w:sz w:val="22"/>
          <w:szCs w:val="22"/>
        </w:rPr>
        <w:t xml:space="preserve"> to </w:t>
      </w:r>
      <w:r w:rsidR="00A473A6">
        <w:rPr>
          <w:rFonts w:ascii="Arial" w:hAnsi="Arial" w:cs="Arial"/>
          <w:iCs/>
          <w:sz w:val="22"/>
          <w:szCs w:val="22"/>
        </w:rPr>
        <w:t xml:space="preserve">the attorneys in </w:t>
      </w:r>
      <w:r w:rsidR="0032471E">
        <w:rPr>
          <w:rFonts w:ascii="Arial" w:hAnsi="Arial" w:cs="Arial"/>
          <w:iCs/>
          <w:sz w:val="22"/>
          <w:szCs w:val="22"/>
        </w:rPr>
        <w:t>its Gainesville office.</w:t>
      </w:r>
    </w:p>
    <w:p w14:paraId="0FDCCDDC" w14:textId="24D21916" w:rsidR="0088591D" w:rsidRPr="00223B80" w:rsidRDefault="0088591D" w:rsidP="00223B80">
      <w:pPr>
        <w:rPr>
          <w:rFonts w:ascii="Arial" w:hAnsi="Arial" w:cs="Arial"/>
          <w:i/>
          <w:sz w:val="18"/>
          <w:szCs w:val="18"/>
          <w:u w:val="single"/>
        </w:rPr>
      </w:pPr>
    </w:p>
    <w:p w14:paraId="2B192242" w14:textId="40D45108" w:rsidR="0088591D" w:rsidRPr="0088591D" w:rsidRDefault="0088591D" w:rsidP="00C76E74">
      <w:pPr>
        <w:jc w:val="both"/>
        <w:rPr>
          <w:rFonts w:ascii="Arial" w:hAnsi="Arial" w:cs="Arial"/>
          <w:iCs/>
          <w:sz w:val="22"/>
          <w:szCs w:val="22"/>
        </w:rPr>
      </w:pPr>
      <w:r>
        <w:rPr>
          <w:rFonts w:ascii="Arial" w:hAnsi="Arial" w:cs="Arial"/>
          <w:iCs/>
          <w:sz w:val="22"/>
          <w:szCs w:val="22"/>
        </w:rPr>
        <w:t>Mr. Carter stated that Fugate &amp; Fugate Law Firm had experience with the local airport in Williston, FL albeit it is a general aviation airport and that there may be opportunities to promote GNV</w:t>
      </w:r>
      <w:r w:rsidR="00A473A6">
        <w:rPr>
          <w:rFonts w:ascii="Arial" w:hAnsi="Arial" w:cs="Arial"/>
          <w:iCs/>
          <w:sz w:val="22"/>
          <w:szCs w:val="22"/>
        </w:rPr>
        <w:t xml:space="preserve"> in the Williston area</w:t>
      </w:r>
      <w:r>
        <w:rPr>
          <w:rFonts w:ascii="Arial" w:hAnsi="Arial" w:cs="Arial"/>
          <w:iCs/>
          <w:sz w:val="22"/>
          <w:szCs w:val="22"/>
        </w:rPr>
        <w:t>.</w:t>
      </w:r>
    </w:p>
    <w:p w14:paraId="570A92AC" w14:textId="77777777" w:rsidR="0088591D" w:rsidRPr="00167497" w:rsidRDefault="0088591D" w:rsidP="00223B80">
      <w:pPr>
        <w:rPr>
          <w:rFonts w:ascii="Arial" w:hAnsi="Arial" w:cs="Arial"/>
          <w:i/>
          <w:sz w:val="16"/>
          <w:szCs w:val="16"/>
          <w:u w:val="single"/>
        </w:rPr>
      </w:pPr>
    </w:p>
    <w:p w14:paraId="2358330F" w14:textId="4E0AA8AD" w:rsidR="0088591D" w:rsidRPr="0088591D" w:rsidRDefault="0088591D" w:rsidP="00C76E74">
      <w:pPr>
        <w:jc w:val="both"/>
        <w:rPr>
          <w:rFonts w:ascii="Arial" w:hAnsi="Arial" w:cs="Arial"/>
          <w:b/>
          <w:bCs/>
          <w:i/>
          <w:sz w:val="22"/>
          <w:szCs w:val="22"/>
        </w:rPr>
      </w:pPr>
      <w:r w:rsidRPr="0088591D">
        <w:rPr>
          <w:rFonts w:ascii="Arial" w:hAnsi="Arial" w:cs="Arial"/>
          <w:b/>
          <w:bCs/>
          <w:i/>
          <w:sz w:val="22"/>
          <w:szCs w:val="22"/>
        </w:rPr>
        <w:t xml:space="preserve">Mr. Thomas moved to select Fugate &amp; Fugate Law Firm, Williston, FL. </w:t>
      </w:r>
      <w:r w:rsidR="0032471E">
        <w:rPr>
          <w:rFonts w:ascii="Arial" w:hAnsi="Arial" w:cs="Arial"/>
          <w:b/>
          <w:bCs/>
          <w:i/>
          <w:sz w:val="22"/>
          <w:szCs w:val="22"/>
        </w:rPr>
        <w:t xml:space="preserve"> Mrs. Calderwood seconded the motion.</w:t>
      </w:r>
      <w:r w:rsidRPr="0088591D">
        <w:rPr>
          <w:rFonts w:ascii="Arial" w:hAnsi="Arial" w:cs="Arial"/>
          <w:b/>
          <w:bCs/>
          <w:i/>
          <w:sz w:val="22"/>
          <w:szCs w:val="22"/>
        </w:rPr>
        <w:t xml:space="preserve"> Motion passed.</w:t>
      </w:r>
    </w:p>
    <w:p w14:paraId="794A8D5F" w14:textId="32AEDD3B" w:rsidR="00B963C4" w:rsidRPr="00167497" w:rsidRDefault="00B963C4" w:rsidP="00AF50BF">
      <w:pPr>
        <w:rPr>
          <w:rFonts w:ascii="Arial" w:hAnsi="Arial" w:cs="Arial"/>
          <w:i/>
          <w:sz w:val="16"/>
          <w:szCs w:val="16"/>
          <w:u w:val="single"/>
        </w:rPr>
      </w:pPr>
    </w:p>
    <w:p w14:paraId="7969ED62" w14:textId="434023D0" w:rsidR="00B963C4" w:rsidRDefault="00B963C4" w:rsidP="00AF50BF">
      <w:pPr>
        <w:rPr>
          <w:rFonts w:ascii="Arial" w:hAnsi="Arial" w:cs="Arial"/>
          <w:b/>
          <w:sz w:val="22"/>
          <w:szCs w:val="22"/>
          <w:u w:val="single"/>
        </w:rPr>
      </w:pPr>
      <w:r>
        <w:rPr>
          <w:rFonts w:ascii="Arial" w:hAnsi="Arial" w:cs="Arial"/>
          <w:b/>
          <w:sz w:val="22"/>
          <w:szCs w:val="22"/>
          <w:u w:val="single"/>
        </w:rPr>
        <w:t>Letter of Engagement – Purvis Gray &amp; Co. -  FY2021-2022 Audit Report – Resolution 23-00</w:t>
      </w:r>
      <w:r w:rsidR="006631BD">
        <w:rPr>
          <w:rFonts w:ascii="Arial" w:hAnsi="Arial" w:cs="Arial"/>
          <w:b/>
          <w:sz w:val="22"/>
          <w:szCs w:val="22"/>
          <w:u w:val="single"/>
        </w:rPr>
        <w:t>4</w:t>
      </w:r>
    </w:p>
    <w:p w14:paraId="572FBCA7" w14:textId="46DC8F29" w:rsidR="00B963C4" w:rsidRPr="00C76E74" w:rsidRDefault="00C76E74" w:rsidP="00C76E74">
      <w:pPr>
        <w:jc w:val="both"/>
        <w:rPr>
          <w:rFonts w:ascii="Arial" w:hAnsi="Arial" w:cs="Arial"/>
          <w:b/>
          <w:i/>
          <w:iCs/>
          <w:sz w:val="22"/>
          <w:szCs w:val="22"/>
        </w:rPr>
      </w:pPr>
      <w:r w:rsidRPr="00C76E74">
        <w:rPr>
          <w:rFonts w:ascii="Arial" w:hAnsi="Arial" w:cs="Arial"/>
          <w:b/>
          <w:i/>
          <w:iCs/>
          <w:sz w:val="22"/>
          <w:szCs w:val="22"/>
        </w:rPr>
        <w:t>Mr. Thomas moved to adopt Resolution 23-00</w:t>
      </w:r>
      <w:r w:rsidR="006631BD">
        <w:rPr>
          <w:rFonts w:ascii="Arial" w:hAnsi="Arial" w:cs="Arial"/>
          <w:b/>
          <w:i/>
          <w:iCs/>
          <w:sz w:val="22"/>
          <w:szCs w:val="22"/>
        </w:rPr>
        <w:t>4</w:t>
      </w:r>
      <w:r w:rsidRPr="00C76E74">
        <w:rPr>
          <w:rFonts w:ascii="Arial" w:hAnsi="Arial" w:cs="Arial"/>
          <w:b/>
          <w:i/>
          <w:iCs/>
          <w:sz w:val="22"/>
          <w:szCs w:val="22"/>
        </w:rPr>
        <w:t xml:space="preserve"> authorizing execution of the Letter of Engagement to have Purvis Gray &amp; Co. perform the FY2021-2022 Financial Audit and audit of the Passenger Facility </w:t>
      </w:r>
      <w:r w:rsidR="00223B80">
        <w:rPr>
          <w:rFonts w:ascii="Arial" w:hAnsi="Arial" w:cs="Arial"/>
          <w:b/>
          <w:i/>
          <w:iCs/>
          <w:sz w:val="22"/>
          <w:szCs w:val="22"/>
        </w:rPr>
        <w:t>Charges</w:t>
      </w:r>
      <w:r w:rsidRPr="00C76E74">
        <w:rPr>
          <w:rFonts w:ascii="Arial" w:hAnsi="Arial" w:cs="Arial"/>
          <w:b/>
          <w:i/>
          <w:iCs/>
          <w:sz w:val="22"/>
          <w:szCs w:val="22"/>
        </w:rPr>
        <w:t xml:space="preserve">.   Mr. Page seconded the motion.  A roll call vote followed:  </w:t>
      </w:r>
      <w:r w:rsidR="0032471E">
        <w:rPr>
          <w:rFonts w:ascii="Arial" w:hAnsi="Arial" w:cs="Arial"/>
          <w:b/>
          <w:i/>
          <w:iCs/>
          <w:sz w:val="22"/>
          <w:szCs w:val="22"/>
        </w:rPr>
        <w:t>Mr. Thomas – aye, Mrs. Calderwood – aye, Mr. Carter – aye, Mr. Chase - aye, Mr. Page – aye, Mr. Reynolds – aye, Pastor Thorpe aye and Mr. Dedenbach – aye.  Motion passed 8-0.</w:t>
      </w:r>
    </w:p>
    <w:bookmarkEnd w:id="1"/>
    <w:p w14:paraId="4C772B94" w14:textId="77777777" w:rsidR="00C76E74" w:rsidRPr="00223B80" w:rsidRDefault="00C76E74" w:rsidP="00223B80">
      <w:pPr>
        <w:rPr>
          <w:rFonts w:ascii="Arial" w:hAnsi="Arial" w:cs="Arial"/>
          <w:i/>
          <w:sz w:val="18"/>
          <w:szCs w:val="18"/>
          <w:u w:val="single"/>
        </w:rPr>
      </w:pPr>
    </w:p>
    <w:p w14:paraId="016CDF2C" w14:textId="2E429C69"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064B0DEC" w14:textId="3CA3B17C" w:rsidR="008F7ADE" w:rsidRDefault="008F7ADE" w:rsidP="00BE2AA6">
      <w:pPr>
        <w:jc w:val="both"/>
        <w:rPr>
          <w:rFonts w:ascii="Arial" w:hAnsi="Arial" w:cs="Arial"/>
          <w:bCs/>
          <w:sz w:val="22"/>
          <w:szCs w:val="22"/>
        </w:rPr>
      </w:pPr>
      <w:r w:rsidRPr="008F7ADE">
        <w:rPr>
          <w:rFonts w:ascii="Arial" w:hAnsi="Arial" w:cs="Arial"/>
          <w:bCs/>
          <w:sz w:val="22"/>
          <w:szCs w:val="22"/>
        </w:rPr>
        <w:t xml:space="preserve">General Manager Debbie Frederick </w:t>
      </w:r>
      <w:r w:rsidR="0032471E">
        <w:rPr>
          <w:rFonts w:ascii="Arial" w:hAnsi="Arial" w:cs="Arial"/>
          <w:bCs/>
          <w:sz w:val="22"/>
          <w:szCs w:val="22"/>
        </w:rPr>
        <w:t xml:space="preserve">invited all Board members to visit UAC for a tour.  She reported that 5 flights carrying </w:t>
      </w:r>
      <w:r w:rsidR="00223B80">
        <w:rPr>
          <w:rFonts w:ascii="Arial" w:hAnsi="Arial" w:cs="Arial"/>
          <w:bCs/>
          <w:sz w:val="22"/>
          <w:szCs w:val="22"/>
        </w:rPr>
        <w:t xml:space="preserve">a total of </w:t>
      </w:r>
      <w:r w:rsidR="0032471E">
        <w:rPr>
          <w:rFonts w:ascii="Arial" w:hAnsi="Arial" w:cs="Arial"/>
          <w:bCs/>
          <w:sz w:val="22"/>
          <w:szCs w:val="22"/>
        </w:rPr>
        <w:t>623 people left GNV for Las Vegas for the UF Gators football bowl game.    Ms. Frederick reported that work is underway on UAC’s new hangar and occupancy is anticipated in early April.</w:t>
      </w:r>
      <w:r w:rsidR="00160263">
        <w:rPr>
          <w:rFonts w:ascii="Arial" w:hAnsi="Arial" w:cs="Arial"/>
          <w:bCs/>
          <w:sz w:val="22"/>
          <w:szCs w:val="22"/>
        </w:rPr>
        <w:t xml:space="preserve"> </w:t>
      </w:r>
    </w:p>
    <w:p w14:paraId="71C06BBB" w14:textId="7DF1E6EE" w:rsidR="008F7ADE" w:rsidRPr="00167497" w:rsidRDefault="008F7ADE" w:rsidP="00223B80">
      <w:pPr>
        <w:rPr>
          <w:rFonts w:ascii="Arial" w:hAnsi="Arial" w:cs="Arial"/>
          <w:i/>
          <w:sz w:val="16"/>
          <w:szCs w:val="16"/>
          <w:u w:val="single"/>
        </w:rPr>
      </w:pPr>
    </w:p>
    <w:p w14:paraId="0433DBEA" w14:textId="3444BC20" w:rsidR="008F7ADE" w:rsidRDefault="008F7ADE" w:rsidP="00FB7AE3">
      <w:pPr>
        <w:rPr>
          <w:rFonts w:ascii="Arial" w:hAnsi="Arial" w:cs="Arial"/>
          <w:b/>
          <w:sz w:val="22"/>
          <w:szCs w:val="22"/>
          <w:u w:val="single"/>
        </w:rPr>
      </w:pPr>
      <w:r>
        <w:rPr>
          <w:rFonts w:ascii="Arial" w:hAnsi="Arial" w:cs="Arial"/>
          <w:b/>
          <w:sz w:val="22"/>
          <w:szCs w:val="22"/>
          <w:u w:val="single"/>
        </w:rPr>
        <w:t>Airport Authority Input</w:t>
      </w:r>
    </w:p>
    <w:p w14:paraId="7F6DA96B" w14:textId="556BC67F" w:rsidR="00160263" w:rsidRDefault="00160263" w:rsidP="008F7ADE">
      <w:pPr>
        <w:jc w:val="both"/>
        <w:rPr>
          <w:rFonts w:ascii="Arial" w:hAnsi="Arial" w:cs="Arial"/>
          <w:bCs/>
          <w:sz w:val="22"/>
          <w:szCs w:val="22"/>
        </w:rPr>
      </w:pPr>
      <w:r>
        <w:rPr>
          <w:rFonts w:ascii="Arial" w:hAnsi="Arial" w:cs="Arial"/>
          <w:bCs/>
          <w:sz w:val="22"/>
          <w:szCs w:val="22"/>
        </w:rPr>
        <w:t>Mr. Penksa reported that staff plans to circulate</w:t>
      </w:r>
      <w:r w:rsidR="00223B80">
        <w:rPr>
          <w:rFonts w:ascii="Arial" w:hAnsi="Arial" w:cs="Arial"/>
          <w:bCs/>
          <w:sz w:val="22"/>
          <w:szCs w:val="22"/>
        </w:rPr>
        <w:t xml:space="preserve"> to the Board</w:t>
      </w:r>
      <w:r>
        <w:rPr>
          <w:rFonts w:ascii="Arial" w:hAnsi="Arial" w:cs="Arial"/>
          <w:bCs/>
          <w:sz w:val="22"/>
          <w:szCs w:val="22"/>
        </w:rPr>
        <w:t xml:space="preserve"> </w:t>
      </w:r>
      <w:r w:rsidR="00223B80">
        <w:rPr>
          <w:rFonts w:ascii="Arial" w:hAnsi="Arial" w:cs="Arial"/>
          <w:bCs/>
          <w:sz w:val="22"/>
          <w:szCs w:val="22"/>
        </w:rPr>
        <w:t xml:space="preserve">a Scope of Work </w:t>
      </w:r>
      <w:r>
        <w:rPr>
          <w:rFonts w:ascii="Arial" w:hAnsi="Arial" w:cs="Arial"/>
          <w:bCs/>
          <w:sz w:val="22"/>
          <w:szCs w:val="22"/>
        </w:rPr>
        <w:t xml:space="preserve">document for review for a Master Plan Update and a Stormwater Plan Update in preparation of </w:t>
      </w:r>
      <w:r w:rsidR="00223B80">
        <w:rPr>
          <w:rFonts w:ascii="Arial" w:hAnsi="Arial" w:cs="Arial"/>
          <w:bCs/>
          <w:sz w:val="22"/>
          <w:szCs w:val="22"/>
        </w:rPr>
        <w:t>updating</w:t>
      </w:r>
      <w:r>
        <w:rPr>
          <w:rFonts w:ascii="Arial" w:hAnsi="Arial" w:cs="Arial"/>
          <w:bCs/>
          <w:sz w:val="22"/>
          <w:szCs w:val="22"/>
        </w:rPr>
        <w:t xml:space="preserve"> Capital Improvement Plan.</w:t>
      </w:r>
    </w:p>
    <w:p w14:paraId="6C11ADBE" w14:textId="77777777" w:rsidR="00160263" w:rsidRPr="00167497" w:rsidRDefault="00160263" w:rsidP="00223B80">
      <w:pPr>
        <w:rPr>
          <w:rFonts w:ascii="Arial" w:hAnsi="Arial" w:cs="Arial"/>
          <w:i/>
          <w:sz w:val="16"/>
          <w:szCs w:val="16"/>
          <w:u w:val="single"/>
        </w:rPr>
      </w:pPr>
    </w:p>
    <w:p w14:paraId="4BF1DE5B" w14:textId="23E0022D" w:rsidR="008F7ADE" w:rsidRDefault="008F7ADE" w:rsidP="008F7ADE">
      <w:pPr>
        <w:jc w:val="both"/>
        <w:rPr>
          <w:rFonts w:ascii="Arial" w:hAnsi="Arial" w:cs="Arial"/>
          <w:bCs/>
          <w:sz w:val="22"/>
          <w:szCs w:val="22"/>
        </w:rPr>
      </w:pPr>
      <w:r w:rsidRPr="008F7ADE">
        <w:rPr>
          <w:rFonts w:ascii="Arial" w:hAnsi="Arial" w:cs="Arial"/>
          <w:bCs/>
          <w:sz w:val="22"/>
          <w:szCs w:val="22"/>
        </w:rPr>
        <w:t xml:space="preserve">Mrs. Calderwood </w:t>
      </w:r>
      <w:r w:rsidR="00160263">
        <w:rPr>
          <w:rFonts w:ascii="Arial" w:hAnsi="Arial" w:cs="Arial"/>
          <w:bCs/>
          <w:sz w:val="22"/>
          <w:szCs w:val="22"/>
        </w:rPr>
        <w:t>commended staff for the beautiful tree in the lobby.</w:t>
      </w:r>
    </w:p>
    <w:p w14:paraId="63C04226" w14:textId="61B6A8C9" w:rsidR="00160263" w:rsidRPr="00167497" w:rsidRDefault="00160263" w:rsidP="00223B80">
      <w:pPr>
        <w:rPr>
          <w:rFonts w:ascii="Arial" w:hAnsi="Arial" w:cs="Arial"/>
          <w:i/>
          <w:sz w:val="16"/>
          <w:szCs w:val="16"/>
          <w:u w:val="single"/>
        </w:rPr>
      </w:pPr>
    </w:p>
    <w:p w14:paraId="3775FFF6" w14:textId="66FE49F1" w:rsidR="00160263" w:rsidRPr="008F7ADE" w:rsidRDefault="00160263" w:rsidP="008F7ADE">
      <w:pPr>
        <w:jc w:val="both"/>
        <w:rPr>
          <w:rFonts w:ascii="Arial" w:hAnsi="Arial" w:cs="Arial"/>
          <w:bCs/>
          <w:sz w:val="22"/>
          <w:szCs w:val="22"/>
        </w:rPr>
      </w:pPr>
      <w:r>
        <w:rPr>
          <w:rFonts w:ascii="Arial" w:hAnsi="Arial" w:cs="Arial"/>
          <w:bCs/>
          <w:sz w:val="22"/>
          <w:szCs w:val="22"/>
        </w:rPr>
        <w:t>Mr. Dedenbach asked Dr. Bredfeldt to circulate the updated ULF report.</w:t>
      </w:r>
    </w:p>
    <w:p w14:paraId="0EE037BD" w14:textId="77777777" w:rsidR="008F7ADE" w:rsidRPr="00223B80" w:rsidRDefault="008F7ADE" w:rsidP="00FB7AE3">
      <w:pPr>
        <w:rPr>
          <w:rFonts w:ascii="Arial" w:hAnsi="Arial" w:cs="Arial"/>
          <w:i/>
          <w:sz w:val="18"/>
          <w:szCs w:val="18"/>
          <w:u w:val="single"/>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CD0AFEE" w:rsidR="0054723B" w:rsidRPr="00BE4464" w:rsidRDefault="0054723B" w:rsidP="0054723B">
      <w:pPr>
        <w:jc w:val="both"/>
        <w:rPr>
          <w:rFonts w:ascii="Arial" w:hAnsi="Arial" w:cs="Arial"/>
          <w:bCs/>
          <w:sz w:val="22"/>
          <w:szCs w:val="22"/>
        </w:rPr>
      </w:pPr>
      <w:r w:rsidRPr="0051196B">
        <w:rPr>
          <w:rFonts w:ascii="Arial" w:hAnsi="Arial" w:cs="Arial"/>
          <w:bCs/>
          <w:sz w:val="22"/>
          <w:szCs w:val="22"/>
        </w:rPr>
        <w:t xml:space="preserve">At </w:t>
      </w:r>
      <w:r w:rsidR="00BE2AA6">
        <w:rPr>
          <w:rFonts w:ascii="Arial" w:hAnsi="Arial" w:cs="Arial"/>
          <w:bCs/>
          <w:sz w:val="22"/>
          <w:szCs w:val="22"/>
        </w:rPr>
        <w:t>5:01</w:t>
      </w:r>
      <w:r w:rsidR="00BE4464" w:rsidRPr="0051196B">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3843CC">
        <w:rPr>
          <w:rFonts w:ascii="Arial" w:hAnsi="Arial" w:cs="Arial"/>
          <w:bCs/>
          <w:sz w:val="22"/>
          <w:szCs w:val="22"/>
        </w:rPr>
        <w:t>Chair</w:t>
      </w:r>
      <w:r w:rsidR="009D4D25">
        <w:rPr>
          <w:rFonts w:ascii="Arial" w:hAnsi="Arial" w:cs="Arial"/>
          <w:bCs/>
          <w:sz w:val="22"/>
          <w:szCs w:val="22"/>
        </w:rPr>
        <w:t xml:space="preserve"> Dedenbach</w:t>
      </w:r>
      <w:r w:rsidR="00680FB3" w:rsidRPr="00BE4464">
        <w:rPr>
          <w:rFonts w:ascii="Arial" w:hAnsi="Arial" w:cs="Arial"/>
          <w:bCs/>
          <w:sz w:val="22"/>
          <w:szCs w:val="22"/>
        </w:rPr>
        <w:t xml:space="preserve"> adjourned the meeting.</w:t>
      </w:r>
    </w:p>
    <w:p w14:paraId="2ED8DC24" w14:textId="77777777" w:rsidR="006B1BEE" w:rsidRPr="00167497" w:rsidRDefault="006B1BEE" w:rsidP="00223B80">
      <w:pPr>
        <w:rPr>
          <w:rFonts w:ascii="Arial" w:hAnsi="Arial" w:cs="Arial"/>
          <w:i/>
          <w:sz w:val="16"/>
          <w:szCs w:val="16"/>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75BDE3AA" w:rsidR="00127278" w:rsidRPr="00223B80" w:rsidRDefault="00127278"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29FBAB4A" w:rsidR="00300E2B" w:rsidRDefault="00300E2B"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88ED" w14:textId="77777777" w:rsidR="00C23C50" w:rsidRDefault="00C23C50">
      <w:r>
        <w:separator/>
      </w:r>
    </w:p>
  </w:endnote>
  <w:endnote w:type="continuationSeparator" w:id="0">
    <w:p w14:paraId="5DFEC16E" w14:textId="77777777" w:rsidR="00C23C50" w:rsidRDefault="00C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6B" w14:textId="77777777" w:rsidR="00C23C50" w:rsidRDefault="00C23C50">
      <w:r>
        <w:separator/>
      </w:r>
    </w:p>
  </w:footnote>
  <w:footnote w:type="continuationSeparator" w:id="0">
    <w:p w14:paraId="34DAAD67" w14:textId="77777777" w:rsidR="00C23C50" w:rsidRDefault="00C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3827CC7A"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7"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6"/>
  </w:num>
  <w:num w:numId="12" w16cid:durableId="508448204">
    <w:abstractNumId w:val="2"/>
  </w:num>
  <w:num w:numId="13" w16cid:durableId="1224291056">
    <w:abstractNumId w:val="12"/>
  </w:num>
  <w:num w:numId="14" w16cid:durableId="909727541">
    <w:abstractNumId w:val="31"/>
  </w:num>
  <w:num w:numId="15" w16cid:durableId="459493205">
    <w:abstractNumId w:val="4"/>
  </w:num>
  <w:num w:numId="16" w16cid:durableId="1535777036">
    <w:abstractNumId w:val="8"/>
  </w:num>
  <w:num w:numId="17" w16cid:durableId="1797674909">
    <w:abstractNumId w:val="33"/>
  </w:num>
  <w:num w:numId="18" w16cid:durableId="1641230520">
    <w:abstractNumId w:val="28"/>
  </w:num>
  <w:num w:numId="19" w16cid:durableId="287857024">
    <w:abstractNumId w:val="24"/>
  </w:num>
  <w:num w:numId="20" w16cid:durableId="1197619024">
    <w:abstractNumId w:val="29"/>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7"/>
  </w:num>
  <w:num w:numId="27" w16cid:durableId="643201465">
    <w:abstractNumId w:val="30"/>
  </w:num>
  <w:num w:numId="28" w16cid:durableId="974608022">
    <w:abstractNumId w:val="21"/>
  </w:num>
  <w:num w:numId="29" w16cid:durableId="363095292">
    <w:abstractNumId w:val="6"/>
  </w:num>
  <w:num w:numId="30" w16cid:durableId="578364695">
    <w:abstractNumId w:val="25"/>
  </w:num>
  <w:num w:numId="31" w16cid:durableId="1651860724">
    <w:abstractNumId w:val="5"/>
  </w:num>
  <w:num w:numId="32" w16cid:durableId="1570532475">
    <w:abstractNumId w:val="23"/>
  </w:num>
  <w:num w:numId="33" w16cid:durableId="1680428038">
    <w:abstractNumId w:val="32"/>
  </w:num>
  <w:num w:numId="34" w16cid:durableId="19041770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720"/>
    <w:rsid w:val="00207FB4"/>
    <w:rsid w:val="0021060D"/>
    <w:rsid w:val="002108A6"/>
    <w:rsid w:val="002112F3"/>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0CA6"/>
    <w:rsid w:val="003217D3"/>
    <w:rsid w:val="00321929"/>
    <w:rsid w:val="003219A0"/>
    <w:rsid w:val="00321D0C"/>
    <w:rsid w:val="00321FC7"/>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1BD"/>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5F84"/>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87A"/>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B1"/>
    <w:rsid w:val="00DC7F18"/>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8C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12</cp:revision>
  <cp:lastPrinted>2023-01-11T17:46:00Z</cp:lastPrinted>
  <dcterms:created xsi:type="dcterms:W3CDTF">2023-01-09T20:22:00Z</dcterms:created>
  <dcterms:modified xsi:type="dcterms:W3CDTF">2023-02-17T19:39:00Z</dcterms:modified>
</cp:coreProperties>
</file>