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65EACC8A"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827810">
        <w:rPr>
          <w:rFonts w:ascii="Arial" w:hAnsi="Arial" w:cs="Arial"/>
          <w:b/>
          <w:sz w:val="22"/>
          <w:szCs w:val="22"/>
        </w:rPr>
        <w:t>May 26</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68F4D183" w:rsidR="003A31BE" w:rsidRPr="00CD77F7" w:rsidRDefault="003A31BE" w:rsidP="003A31BE">
      <w:pPr>
        <w:ind w:right="-90"/>
        <w:jc w:val="both"/>
        <w:rPr>
          <w:rFonts w:ascii="Arial" w:hAnsi="Arial" w:cs="Arial"/>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 xml:space="preserve">– </w:t>
      </w:r>
      <w:r w:rsidR="00DC0445">
        <w:rPr>
          <w:rFonts w:ascii="Arial" w:hAnsi="Arial" w:cs="Arial"/>
          <w:sz w:val="22"/>
          <w:szCs w:val="22"/>
        </w:rPr>
        <w:t>Chair David Norton</w:t>
      </w:r>
      <w:r w:rsidR="00532C79" w:rsidRPr="00CD77F7">
        <w:rPr>
          <w:rFonts w:ascii="Arial" w:hAnsi="Arial" w:cs="Arial"/>
          <w:sz w:val="22"/>
          <w:szCs w:val="22"/>
        </w:rPr>
        <w:t xml:space="preserve"> called the meeting to order at </w:t>
      </w:r>
      <w:r w:rsidR="0054723B" w:rsidRPr="00CD77F7">
        <w:rPr>
          <w:rFonts w:ascii="Arial" w:hAnsi="Arial" w:cs="Arial"/>
          <w:sz w:val="22"/>
          <w:szCs w:val="22"/>
        </w:rPr>
        <w:t>4:0</w:t>
      </w:r>
      <w:r w:rsidR="00FF1286">
        <w:rPr>
          <w:rFonts w:ascii="Arial" w:hAnsi="Arial" w:cs="Arial"/>
          <w:sz w:val="22"/>
          <w:szCs w:val="22"/>
        </w:rPr>
        <w:t>0</w:t>
      </w:r>
      <w:r w:rsidR="0054723B" w:rsidRPr="00CD77F7">
        <w:rPr>
          <w:rFonts w:ascii="Arial" w:hAnsi="Arial" w:cs="Arial"/>
          <w:sz w:val="22"/>
          <w:szCs w:val="22"/>
        </w:rPr>
        <w:t xml:space="preserve"> p</w:t>
      </w:r>
      <w:r w:rsidR="00532C79" w:rsidRPr="00CD77F7">
        <w:rPr>
          <w:rFonts w:ascii="Arial" w:hAnsi="Arial" w:cs="Arial"/>
          <w:sz w:val="22"/>
          <w:szCs w:val="22"/>
        </w:rPr>
        <w:t>.m.</w:t>
      </w:r>
    </w:p>
    <w:p w14:paraId="222278EC" w14:textId="77777777" w:rsidR="003A31BE" w:rsidRPr="00CD77F7" w:rsidRDefault="003A31BE" w:rsidP="00A820EC">
      <w:pPr>
        <w:ind w:right="-90"/>
        <w:rPr>
          <w:rFonts w:ascii="Arial" w:hAnsi="Arial" w:cs="Arial"/>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103A05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D0744" w:rsidRPr="00CD77F7">
        <w:rPr>
          <w:rFonts w:ascii="Arial" w:hAnsi="Arial" w:cs="Arial"/>
          <w:sz w:val="22"/>
          <w:szCs w:val="22"/>
        </w:rPr>
        <w:t xml:space="preserve"> </w:t>
      </w:r>
      <w:r w:rsidR="00D91C35">
        <w:rPr>
          <w:rFonts w:ascii="Arial" w:hAnsi="Arial" w:cs="Arial"/>
          <w:sz w:val="22"/>
          <w:szCs w:val="22"/>
        </w:rPr>
        <w:t xml:space="preserve">Chair Norton </w:t>
      </w:r>
      <w:r w:rsidRPr="00CD77F7">
        <w:rPr>
          <w:rFonts w:ascii="Arial" w:hAnsi="Arial" w:cs="Arial"/>
          <w:sz w:val="22"/>
          <w:szCs w:val="22"/>
        </w:rPr>
        <w:t>led the Pledge of Allegiance.</w:t>
      </w:r>
    </w:p>
    <w:p w14:paraId="32B95812" w14:textId="77777777" w:rsidR="007438B4" w:rsidRPr="00CD77F7" w:rsidRDefault="007438B4" w:rsidP="00CF2EB9">
      <w:pPr>
        <w:ind w:right="-90"/>
        <w:rPr>
          <w:rFonts w:ascii="Arial" w:hAnsi="Arial" w:cs="Arial"/>
          <w:sz w:val="18"/>
          <w:szCs w:val="18"/>
        </w:rPr>
      </w:pPr>
    </w:p>
    <w:p w14:paraId="14E84EA6" w14:textId="07B1C0FF" w:rsidR="002039B2" w:rsidRDefault="002039B2" w:rsidP="004C4D75">
      <w:pPr>
        <w:jc w:val="both"/>
        <w:rPr>
          <w:rFonts w:ascii="Arial" w:hAnsi="Arial" w:cs="Arial"/>
          <w:b/>
          <w:sz w:val="22"/>
          <w:szCs w:val="22"/>
          <w:u w:val="single"/>
        </w:rPr>
      </w:pPr>
      <w:r>
        <w:rPr>
          <w:rFonts w:ascii="Arial" w:hAnsi="Arial" w:cs="Arial"/>
          <w:b/>
          <w:sz w:val="22"/>
          <w:szCs w:val="22"/>
          <w:u w:val="single"/>
        </w:rPr>
        <w:t>GACRAA Appointment:</w:t>
      </w:r>
      <w:r w:rsidRPr="002039B2">
        <w:rPr>
          <w:rFonts w:ascii="Arial" w:hAnsi="Arial" w:cs="Arial"/>
          <w:bCs/>
          <w:sz w:val="22"/>
          <w:szCs w:val="22"/>
        </w:rPr>
        <w:t xml:space="preserve">  Chair Norton welcomed Todd Chase to the Board.  Mr. Chase was appointed to the GACRAA Board on May 5, 2022 by the Gainesville City Commission to fill the vacancy</w:t>
      </w:r>
      <w:r w:rsidR="006530F2">
        <w:rPr>
          <w:rFonts w:ascii="Arial" w:hAnsi="Arial" w:cs="Arial"/>
          <w:bCs/>
          <w:sz w:val="22"/>
          <w:szCs w:val="22"/>
        </w:rPr>
        <w:t xml:space="preserve"> created by </w:t>
      </w:r>
      <w:r w:rsidRPr="002039B2">
        <w:rPr>
          <w:rFonts w:ascii="Arial" w:hAnsi="Arial" w:cs="Arial"/>
          <w:bCs/>
          <w:sz w:val="22"/>
          <w:szCs w:val="22"/>
        </w:rPr>
        <w:t>the resignation of Harriet Davis.  Mr. Chase’s term will terminate on July 31, 2024.</w:t>
      </w:r>
    </w:p>
    <w:p w14:paraId="2828C024" w14:textId="77777777" w:rsidR="002039B2" w:rsidRDefault="002039B2" w:rsidP="004C4D75">
      <w:pPr>
        <w:jc w:val="both"/>
        <w:rPr>
          <w:rFonts w:ascii="Arial" w:hAnsi="Arial" w:cs="Arial"/>
          <w:b/>
          <w:sz w:val="22"/>
          <w:szCs w:val="22"/>
          <w:u w:val="single"/>
        </w:rPr>
      </w:pPr>
    </w:p>
    <w:p w14:paraId="38722E47" w14:textId="2F1DE00B"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p>
    <w:p w14:paraId="773862E4" w14:textId="4EC09443" w:rsidR="003E0E7A" w:rsidRPr="003F4B79"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Calderwood, Craig Carter,</w:t>
      </w:r>
      <w:r w:rsidR="003F4B79" w:rsidRPr="003F4B79">
        <w:rPr>
          <w:rFonts w:ascii="Arial" w:hAnsi="Arial" w:cs="Arial"/>
          <w:sz w:val="22"/>
          <w:szCs w:val="22"/>
        </w:rPr>
        <w:t xml:space="preserve"> Todd Chase,</w:t>
      </w:r>
      <w:r w:rsidR="006D0744" w:rsidRPr="003F4B79">
        <w:rPr>
          <w:rFonts w:ascii="Arial" w:hAnsi="Arial" w:cs="Arial"/>
          <w:sz w:val="22"/>
          <w:szCs w:val="22"/>
        </w:rPr>
        <w:t xml:space="preserve"> </w:t>
      </w:r>
      <w:r w:rsidR="00DC0445" w:rsidRPr="003F4B79">
        <w:rPr>
          <w:rFonts w:ascii="Arial" w:hAnsi="Arial" w:cs="Arial"/>
          <w:sz w:val="22"/>
          <w:szCs w:val="22"/>
        </w:rPr>
        <w:t>David Norton</w:t>
      </w:r>
      <w:r w:rsidR="006D0744" w:rsidRPr="003F4B79">
        <w:rPr>
          <w:rFonts w:ascii="Arial" w:hAnsi="Arial" w:cs="Arial"/>
          <w:sz w:val="22"/>
          <w:szCs w:val="22"/>
        </w:rPr>
        <w:t xml:space="preserve"> </w:t>
      </w:r>
      <w:r w:rsidR="00F52A8C" w:rsidRPr="003F4B79">
        <w:rPr>
          <w:rFonts w:ascii="Arial" w:hAnsi="Arial" w:cs="Arial"/>
          <w:sz w:val="22"/>
          <w:szCs w:val="22"/>
        </w:rPr>
        <w:t>and Kinnon Thomas</w:t>
      </w:r>
      <w:r w:rsidR="00D873FD" w:rsidRPr="003F4B79">
        <w:rPr>
          <w:rFonts w:ascii="Arial" w:hAnsi="Arial" w:cs="Arial"/>
          <w:sz w:val="22"/>
          <w:szCs w:val="22"/>
        </w:rPr>
        <w:t xml:space="preserve"> </w:t>
      </w:r>
      <w:r w:rsidR="00604096" w:rsidRPr="003F4B79">
        <w:rPr>
          <w:rFonts w:ascii="Arial" w:hAnsi="Arial" w:cs="Arial"/>
          <w:sz w:val="22"/>
          <w:szCs w:val="22"/>
        </w:rPr>
        <w:t>were present</w:t>
      </w:r>
      <w:r w:rsidR="00BD5715" w:rsidRPr="003F4B79">
        <w:rPr>
          <w:rFonts w:ascii="Arial" w:hAnsi="Arial" w:cs="Arial"/>
          <w:sz w:val="22"/>
          <w:szCs w:val="22"/>
        </w:rPr>
        <w:t>.</w:t>
      </w:r>
    </w:p>
    <w:p w14:paraId="60096EAE" w14:textId="276A098B" w:rsidR="000B5795" w:rsidRPr="003F4B79" w:rsidRDefault="000B5795" w:rsidP="00CF2EB9">
      <w:pPr>
        <w:ind w:right="-90"/>
        <w:rPr>
          <w:rFonts w:ascii="Arial" w:hAnsi="Arial" w:cs="Arial"/>
          <w:sz w:val="18"/>
          <w:szCs w:val="18"/>
        </w:rPr>
      </w:pPr>
    </w:p>
    <w:p w14:paraId="6718C709" w14:textId="4AA355C6" w:rsidR="006F07C8" w:rsidRPr="003F4B79" w:rsidRDefault="003F4B79" w:rsidP="006F07C8">
      <w:pPr>
        <w:jc w:val="both"/>
        <w:rPr>
          <w:rFonts w:ascii="Arial" w:hAnsi="Arial" w:cs="Arial"/>
          <w:sz w:val="22"/>
          <w:szCs w:val="22"/>
        </w:rPr>
      </w:pPr>
      <w:r w:rsidRPr="003F4B79">
        <w:rPr>
          <w:rFonts w:ascii="Arial" w:hAnsi="Arial" w:cs="Arial"/>
          <w:sz w:val="22"/>
          <w:szCs w:val="22"/>
        </w:rPr>
        <w:t xml:space="preserve">Gerry Dedenbach, Grace Horvath and </w:t>
      </w:r>
      <w:r w:rsidR="00DC0445" w:rsidRPr="003F4B79">
        <w:rPr>
          <w:rFonts w:ascii="Arial" w:hAnsi="Arial" w:cs="Arial"/>
          <w:sz w:val="22"/>
          <w:szCs w:val="22"/>
        </w:rPr>
        <w:t>Bob Page w</w:t>
      </w:r>
      <w:r w:rsidRPr="003F4B79">
        <w:rPr>
          <w:rFonts w:ascii="Arial" w:hAnsi="Arial" w:cs="Arial"/>
          <w:sz w:val="22"/>
          <w:szCs w:val="22"/>
        </w:rPr>
        <w:t>ere</w:t>
      </w:r>
      <w:r w:rsidR="00DC0445" w:rsidRPr="003F4B79">
        <w:rPr>
          <w:rFonts w:ascii="Arial" w:hAnsi="Arial" w:cs="Arial"/>
          <w:sz w:val="22"/>
          <w:szCs w:val="22"/>
        </w:rPr>
        <w:t xml:space="preserve"> absent.</w:t>
      </w:r>
    </w:p>
    <w:p w14:paraId="23542443" w14:textId="6DFFE1EC" w:rsidR="00A8798D" w:rsidRPr="003F4B79" w:rsidRDefault="00A8798D" w:rsidP="006F07C8">
      <w:pPr>
        <w:jc w:val="both"/>
        <w:rPr>
          <w:rFonts w:ascii="Arial" w:hAnsi="Arial" w:cs="Arial"/>
          <w:sz w:val="22"/>
          <w:szCs w:val="22"/>
        </w:rPr>
      </w:pPr>
    </w:p>
    <w:p w14:paraId="313889E9" w14:textId="34759E68" w:rsidR="008A0209" w:rsidRPr="00CD77F7"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0D20B1" w:rsidRPr="00CD77F7">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r w:rsidR="00FF4F88" w:rsidRPr="00CD77F7">
        <w:rPr>
          <w:rFonts w:ascii="Arial" w:hAnsi="Arial" w:cs="Arial"/>
          <w:sz w:val="22"/>
          <w:szCs w:val="22"/>
        </w:rPr>
        <w:t xml:space="preserve"> </w:t>
      </w:r>
      <w:r w:rsidR="003443A4" w:rsidRPr="00CD77F7">
        <w:rPr>
          <w:rFonts w:ascii="Arial" w:hAnsi="Arial" w:cs="Arial"/>
          <w:sz w:val="22"/>
          <w:szCs w:val="22"/>
        </w:rPr>
        <w:t xml:space="preserve"> </w:t>
      </w:r>
      <w:r w:rsidR="00FF4F88" w:rsidRPr="00CD77F7">
        <w:rPr>
          <w:rFonts w:ascii="Arial" w:hAnsi="Arial" w:cs="Arial"/>
          <w:sz w:val="22"/>
          <w:szCs w:val="22"/>
        </w:rPr>
        <w:t xml:space="preserve"> </w:t>
      </w:r>
    </w:p>
    <w:p w14:paraId="141E0902" w14:textId="5F4C4055" w:rsidR="00E81B5E" w:rsidRPr="00CD77F7" w:rsidRDefault="00E81B5E" w:rsidP="001140BB">
      <w:pPr>
        <w:ind w:right="-90"/>
        <w:rPr>
          <w:rFonts w:ascii="Arial" w:hAnsi="Arial" w:cs="Arial"/>
          <w:sz w:val="18"/>
          <w:szCs w:val="18"/>
        </w:rPr>
      </w:pPr>
    </w:p>
    <w:p w14:paraId="27F491CF" w14:textId="488DAFA4" w:rsidR="0043486E" w:rsidRPr="00CD77F7" w:rsidRDefault="0043486E" w:rsidP="0043486E">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D0744" w:rsidRPr="00CD77F7">
        <w:rPr>
          <w:rFonts w:ascii="Arial" w:hAnsi="Arial" w:cs="Arial"/>
          <w:sz w:val="22"/>
          <w:szCs w:val="22"/>
        </w:rPr>
        <w:t>.</w:t>
      </w:r>
      <w:r w:rsidR="00973732">
        <w:rPr>
          <w:rFonts w:ascii="Arial" w:hAnsi="Arial" w:cs="Arial"/>
          <w:sz w:val="22"/>
          <w:szCs w:val="22"/>
        </w:rPr>
        <w:t xml:space="preserve">                                                                                                                                                                                                                                                                                                                                                                                                                                    </w:t>
      </w:r>
    </w:p>
    <w:p w14:paraId="14FF223D" w14:textId="66D388C1" w:rsidR="006625E1" w:rsidRPr="00CD77F7" w:rsidRDefault="006625E1" w:rsidP="0043486E">
      <w:pPr>
        <w:jc w:val="both"/>
        <w:rPr>
          <w:rFonts w:ascii="Arial" w:hAnsi="Arial" w:cs="Arial"/>
          <w:sz w:val="22"/>
          <w:szCs w:val="22"/>
        </w:rPr>
      </w:pPr>
    </w:p>
    <w:p w14:paraId="60318949" w14:textId="00AC4406" w:rsidR="00F4402E" w:rsidRPr="00D933DD" w:rsidRDefault="00F4402E" w:rsidP="008E14B4">
      <w:pPr>
        <w:jc w:val="both"/>
        <w:rPr>
          <w:rFonts w:ascii="Arial" w:hAnsi="Arial" w:cs="Arial"/>
          <w:b/>
          <w:sz w:val="22"/>
          <w:szCs w:val="22"/>
          <w:u w:val="single"/>
        </w:rPr>
      </w:pPr>
      <w:r w:rsidRPr="00D933DD">
        <w:rPr>
          <w:rFonts w:ascii="Arial" w:hAnsi="Arial" w:cs="Arial"/>
          <w:b/>
          <w:sz w:val="22"/>
          <w:szCs w:val="22"/>
          <w:u w:val="single"/>
        </w:rPr>
        <w:t xml:space="preserve">Approval of Meeting Highlights </w:t>
      </w:r>
      <w:r w:rsidR="006D0744" w:rsidRPr="00D933DD">
        <w:rPr>
          <w:rFonts w:ascii="Arial" w:hAnsi="Arial" w:cs="Arial"/>
          <w:b/>
          <w:sz w:val="22"/>
          <w:szCs w:val="22"/>
          <w:u w:val="single"/>
        </w:rPr>
        <w:t>of</w:t>
      </w:r>
      <w:r w:rsidR="00827810">
        <w:rPr>
          <w:rFonts w:ascii="Arial" w:hAnsi="Arial" w:cs="Arial"/>
          <w:b/>
          <w:sz w:val="22"/>
          <w:szCs w:val="22"/>
          <w:u w:val="single"/>
        </w:rPr>
        <w:t xml:space="preserve"> April 28</w:t>
      </w:r>
      <w:r w:rsidR="006D0744" w:rsidRPr="00D933DD">
        <w:rPr>
          <w:rFonts w:ascii="Arial" w:hAnsi="Arial" w:cs="Arial"/>
          <w:b/>
          <w:sz w:val="22"/>
          <w:szCs w:val="22"/>
          <w:u w:val="single"/>
        </w:rPr>
        <w:t>,</w:t>
      </w:r>
      <w:r w:rsidR="00A8798D" w:rsidRPr="00D933DD">
        <w:rPr>
          <w:rFonts w:ascii="Arial" w:hAnsi="Arial" w:cs="Arial"/>
          <w:b/>
          <w:sz w:val="22"/>
          <w:szCs w:val="22"/>
          <w:u w:val="single"/>
        </w:rPr>
        <w:t xml:space="preserve"> 2022</w:t>
      </w:r>
    </w:p>
    <w:p w14:paraId="69ADB56F" w14:textId="102A1818" w:rsidR="001B0F93" w:rsidRPr="003F4B79" w:rsidRDefault="000B5795" w:rsidP="008E14B4">
      <w:pPr>
        <w:jc w:val="both"/>
        <w:rPr>
          <w:rFonts w:ascii="Arial" w:hAnsi="Arial" w:cs="Arial"/>
          <w:b/>
          <w:bCs/>
          <w:i/>
          <w:sz w:val="22"/>
          <w:szCs w:val="22"/>
        </w:rPr>
      </w:pPr>
      <w:r w:rsidRPr="003F4B79">
        <w:rPr>
          <w:rFonts w:ascii="Arial" w:hAnsi="Arial" w:cs="Arial"/>
          <w:b/>
          <w:bCs/>
          <w:i/>
          <w:sz w:val="22"/>
          <w:szCs w:val="22"/>
        </w:rPr>
        <w:t>Mr.</w:t>
      </w:r>
      <w:r w:rsidR="00784F3D" w:rsidRPr="003F4B79">
        <w:rPr>
          <w:rFonts w:ascii="Arial" w:hAnsi="Arial" w:cs="Arial"/>
          <w:b/>
          <w:bCs/>
          <w:i/>
          <w:sz w:val="22"/>
          <w:szCs w:val="22"/>
        </w:rPr>
        <w:t xml:space="preserve"> </w:t>
      </w:r>
      <w:r w:rsidR="003F4B79" w:rsidRPr="003F4B79">
        <w:rPr>
          <w:rFonts w:ascii="Arial" w:hAnsi="Arial" w:cs="Arial"/>
          <w:b/>
          <w:bCs/>
          <w:i/>
          <w:sz w:val="22"/>
          <w:szCs w:val="22"/>
        </w:rPr>
        <w:t>Thomas</w:t>
      </w:r>
      <w:r w:rsidR="00D933DD" w:rsidRPr="003F4B79">
        <w:rPr>
          <w:rFonts w:ascii="Arial" w:hAnsi="Arial" w:cs="Arial"/>
          <w:b/>
          <w:bCs/>
          <w:i/>
          <w:sz w:val="22"/>
          <w:szCs w:val="22"/>
        </w:rPr>
        <w:t xml:space="preserve"> m</w:t>
      </w:r>
      <w:r w:rsidR="00F4402E" w:rsidRPr="003F4B79">
        <w:rPr>
          <w:rFonts w:ascii="Arial" w:hAnsi="Arial" w:cs="Arial"/>
          <w:b/>
          <w:bCs/>
          <w:i/>
          <w:sz w:val="22"/>
          <w:szCs w:val="22"/>
        </w:rPr>
        <w:t>oved to approve the GACRAA meeting highlights of</w:t>
      </w:r>
      <w:r w:rsidR="002C440A" w:rsidRPr="003F4B79">
        <w:rPr>
          <w:rFonts w:ascii="Arial" w:hAnsi="Arial" w:cs="Arial"/>
          <w:b/>
          <w:bCs/>
          <w:i/>
          <w:sz w:val="22"/>
          <w:szCs w:val="22"/>
        </w:rPr>
        <w:t xml:space="preserve"> </w:t>
      </w:r>
      <w:r w:rsidR="00827810" w:rsidRPr="003F4B79">
        <w:rPr>
          <w:rFonts w:ascii="Arial" w:hAnsi="Arial" w:cs="Arial"/>
          <w:b/>
          <w:bCs/>
          <w:i/>
          <w:sz w:val="22"/>
          <w:szCs w:val="22"/>
        </w:rPr>
        <w:t>April 28</w:t>
      </w:r>
      <w:r w:rsidR="00A8798D" w:rsidRPr="003F4B79">
        <w:rPr>
          <w:rFonts w:ascii="Arial" w:hAnsi="Arial" w:cs="Arial"/>
          <w:b/>
          <w:bCs/>
          <w:i/>
          <w:sz w:val="22"/>
          <w:szCs w:val="22"/>
        </w:rPr>
        <w:t>, 2022</w:t>
      </w:r>
      <w:r w:rsidR="00F4402E" w:rsidRPr="003F4B79">
        <w:rPr>
          <w:rFonts w:ascii="Arial" w:hAnsi="Arial" w:cs="Arial"/>
          <w:b/>
          <w:bCs/>
          <w:i/>
          <w:sz w:val="22"/>
          <w:szCs w:val="22"/>
        </w:rPr>
        <w:t xml:space="preserve">.  </w:t>
      </w:r>
      <w:r w:rsidR="00033480" w:rsidRPr="003F4B79">
        <w:rPr>
          <w:rFonts w:ascii="Arial" w:hAnsi="Arial" w:cs="Arial"/>
          <w:b/>
          <w:bCs/>
          <w:i/>
          <w:sz w:val="22"/>
          <w:szCs w:val="22"/>
        </w:rPr>
        <w:t>M</w:t>
      </w:r>
      <w:r w:rsidR="00D933DD" w:rsidRPr="003F4B79">
        <w:rPr>
          <w:rFonts w:ascii="Arial" w:hAnsi="Arial" w:cs="Arial"/>
          <w:b/>
          <w:bCs/>
          <w:i/>
          <w:sz w:val="22"/>
          <w:szCs w:val="22"/>
        </w:rPr>
        <w:t xml:space="preserve">r. </w:t>
      </w:r>
      <w:r w:rsidR="009A02C5" w:rsidRPr="003F4B79">
        <w:rPr>
          <w:rFonts w:ascii="Arial" w:hAnsi="Arial" w:cs="Arial"/>
          <w:b/>
          <w:bCs/>
          <w:i/>
          <w:sz w:val="22"/>
          <w:szCs w:val="22"/>
        </w:rPr>
        <w:t>Carter</w:t>
      </w:r>
      <w:r w:rsidR="00D933DD" w:rsidRPr="003F4B79">
        <w:rPr>
          <w:rFonts w:ascii="Arial" w:hAnsi="Arial" w:cs="Arial"/>
          <w:b/>
          <w:bCs/>
          <w:i/>
          <w:sz w:val="22"/>
          <w:szCs w:val="22"/>
        </w:rPr>
        <w:t xml:space="preserve"> </w:t>
      </w:r>
      <w:r w:rsidR="00F4402E" w:rsidRPr="003F4B79">
        <w:rPr>
          <w:rFonts w:ascii="Arial" w:hAnsi="Arial" w:cs="Arial"/>
          <w:b/>
          <w:bCs/>
          <w:i/>
          <w:sz w:val="22"/>
          <w:szCs w:val="22"/>
        </w:rPr>
        <w:t xml:space="preserve">seconded the motion.  </w:t>
      </w:r>
      <w:r w:rsidR="00790D42" w:rsidRPr="003F4B79">
        <w:rPr>
          <w:rFonts w:ascii="Arial" w:hAnsi="Arial" w:cs="Arial"/>
          <w:b/>
          <w:bCs/>
          <w:i/>
          <w:sz w:val="22"/>
          <w:szCs w:val="22"/>
        </w:rPr>
        <w:t>Motion passed.</w:t>
      </w:r>
    </w:p>
    <w:p w14:paraId="44689AE6" w14:textId="30D24F2E" w:rsidR="00495EA0" w:rsidRPr="00D933DD" w:rsidRDefault="00495EA0" w:rsidP="00F73098">
      <w:pPr>
        <w:ind w:right="-90"/>
        <w:rPr>
          <w:rFonts w:ascii="Arial" w:hAnsi="Arial" w:cs="Arial"/>
          <w:sz w:val="18"/>
          <w:szCs w:val="18"/>
        </w:rPr>
      </w:pPr>
    </w:p>
    <w:p w14:paraId="1C7CB206" w14:textId="1AE7E97A" w:rsidR="008E14B4" w:rsidRDefault="008E14B4" w:rsidP="0051692F">
      <w:pPr>
        <w:jc w:val="both"/>
        <w:rPr>
          <w:rFonts w:ascii="Arial" w:hAnsi="Arial" w:cs="Arial"/>
          <w:sz w:val="22"/>
          <w:szCs w:val="22"/>
        </w:rPr>
      </w:pPr>
      <w:r w:rsidRPr="00D933DD">
        <w:rPr>
          <w:rFonts w:ascii="Arial" w:hAnsi="Arial" w:cs="Arial"/>
          <w:b/>
          <w:sz w:val="22"/>
          <w:szCs w:val="22"/>
          <w:u w:val="single"/>
        </w:rPr>
        <w:t>Citizens’ Input – Non-agenda Items:</w:t>
      </w:r>
      <w:r w:rsidRPr="00D933DD">
        <w:rPr>
          <w:rFonts w:ascii="Arial" w:hAnsi="Arial" w:cs="Arial"/>
          <w:sz w:val="22"/>
          <w:szCs w:val="22"/>
        </w:rPr>
        <w:t xml:space="preserve"> </w:t>
      </w:r>
      <w:r w:rsidR="00516DBE" w:rsidRPr="00D933DD">
        <w:rPr>
          <w:rFonts w:ascii="Arial" w:hAnsi="Arial" w:cs="Arial"/>
          <w:sz w:val="22"/>
          <w:szCs w:val="22"/>
        </w:rPr>
        <w:t xml:space="preserve"> </w:t>
      </w:r>
      <w:r w:rsidR="003F4B79">
        <w:rPr>
          <w:rFonts w:ascii="Arial" w:hAnsi="Arial" w:cs="Arial"/>
          <w:sz w:val="22"/>
          <w:szCs w:val="22"/>
        </w:rPr>
        <w:t>Citizen Donald Sheppard announced that he was running for mayor of Gainesville.  He spoke in support of a new</w:t>
      </w:r>
      <w:r w:rsidR="00581AFE">
        <w:rPr>
          <w:rFonts w:ascii="Arial" w:hAnsi="Arial" w:cs="Arial"/>
          <w:sz w:val="22"/>
          <w:szCs w:val="22"/>
        </w:rPr>
        <w:t>, higher</w:t>
      </w:r>
      <w:r w:rsidR="003F4B79">
        <w:rPr>
          <w:rFonts w:ascii="Arial" w:hAnsi="Arial" w:cs="Arial"/>
          <w:sz w:val="22"/>
          <w:szCs w:val="22"/>
        </w:rPr>
        <w:t xml:space="preserve"> Air Traffic Control Tower at Gainesville Regional Airport.</w:t>
      </w:r>
    </w:p>
    <w:p w14:paraId="4DF4A6CA" w14:textId="3DAF7970" w:rsidR="00A96C28" w:rsidRDefault="00A96C28" w:rsidP="0051692F">
      <w:pPr>
        <w:jc w:val="both"/>
        <w:rPr>
          <w:rFonts w:ascii="Arial" w:hAnsi="Arial" w:cs="Arial"/>
          <w:sz w:val="22"/>
          <w:szCs w:val="22"/>
        </w:rPr>
      </w:pPr>
    </w:p>
    <w:p w14:paraId="0FD2804D" w14:textId="74101E5E" w:rsidR="00A96C28" w:rsidRPr="00D933DD" w:rsidRDefault="00A96C28" w:rsidP="0051692F">
      <w:pPr>
        <w:jc w:val="both"/>
        <w:rPr>
          <w:rFonts w:ascii="Arial" w:hAnsi="Arial" w:cs="Arial"/>
          <w:sz w:val="22"/>
          <w:szCs w:val="22"/>
        </w:rPr>
      </w:pPr>
      <w:r>
        <w:rPr>
          <w:rFonts w:ascii="Arial" w:hAnsi="Arial" w:cs="Arial"/>
          <w:sz w:val="22"/>
          <w:szCs w:val="22"/>
        </w:rPr>
        <w:t>Mr. Penksa stated that staff has been in contact with the FAA and congressional delegates about replacing the existing FAA-owned ATCT.</w:t>
      </w:r>
    </w:p>
    <w:p w14:paraId="742A5188" w14:textId="77777777" w:rsidR="0051692F" w:rsidRPr="00D933DD" w:rsidRDefault="0051692F" w:rsidP="00255005">
      <w:pPr>
        <w:ind w:right="-90"/>
        <w:rPr>
          <w:rFonts w:ascii="Arial" w:hAnsi="Arial" w:cs="Arial"/>
          <w:sz w:val="18"/>
          <w:szCs w:val="18"/>
        </w:rPr>
      </w:pPr>
    </w:p>
    <w:p w14:paraId="76C64AC5" w14:textId="1E5EBE0D" w:rsidR="000C41A4" w:rsidRPr="00D933DD" w:rsidRDefault="008E14B4" w:rsidP="00101DA6">
      <w:pPr>
        <w:jc w:val="both"/>
        <w:rPr>
          <w:rFonts w:ascii="Arial" w:hAnsi="Arial" w:cs="Arial"/>
          <w:bCs/>
          <w:sz w:val="22"/>
          <w:szCs w:val="22"/>
        </w:rPr>
      </w:pPr>
      <w:r w:rsidRPr="00D933DD">
        <w:rPr>
          <w:rFonts w:ascii="Arial" w:hAnsi="Arial" w:cs="Arial"/>
          <w:b/>
          <w:sz w:val="22"/>
          <w:szCs w:val="22"/>
          <w:u w:val="single"/>
        </w:rPr>
        <w:t>Airport Authority Input</w:t>
      </w:r>
      <w:r w:rsidR="001C1B1C" w:rsidRPr="00D933DD">
        <w:rPr>
          <w:rFonts w:ascii="Arial" w:hAnsi="Arial" w:cs="Arial"/>
          <w:b/>
          <w:sz w:val="22"/>
          <w:szCs w:val="22"/>
          <w:u w:val="single"/>
        </w:rPr>
        <w:t xml:space="preserve"> – Non-agenda Items</w:t>
      </w:r>
      <w:r w:rsidRPr="00D933DD">
        <w:rPr>
          <w:rFonts w:ascii="Arial" w:hAnsi="Arial" w:cs="Arial"/>
          <w:b/>
          <w:sz w:val="22"/>
          <w:szCs w:val="22"/>
          <w:u w:val="single"/>
        </w:rPr>
        <w:t>:</w:t>
      </w:r>
      <w:r w:rsidR="008F2885" w:rsidRPr="00D933DD">
        <w:rPr>
          <w:rFonts w:ascii="Arial" w:hAnsi="Arial" w:cs="Arial"/>
          <w:bCs/>
          <w:sz w:val="22"/>
          <w:szCs w:val="22"/>
        </w:rPr>
        <w:t xml:space="preserve"> </w:t>
      </w:r>
      <w:r w:rsidR="0094579F" w:rsidRPr="00D933DD">
        <w:rPr>
          <w:rFonts w:ascii="Arial" w:hAnsi="Arial" w:cs="Arial"/>
          <w:bCs/>
          <w:sz w:val="22"/>
          <w:szCs w:val="22"/>
        </w:rPr>
        <w:t xml:space="preserve"> None</w:t>
      </w:r>
    </w:p>
    <w:p w14:paraId="36DF8A95" w14:textId="77777777" w:rsidR="006942CA" w:rsidRPr="00D933DD" w:rsidRDefault="006942CA" w:rsidP="00CF2EB9">
      <w:pPr>
        <w:ind w:right="-90"/>
        <w:rPr>
          <w:rFonts w:ascii="Arial" w:hAnsi="Arial" w:cs="Arial"/>
          <w:sz w:val="18"/>
          <w:szCs w:val="18"/>
        </w:rPr>
      </w:pPr>
    </w:p>
    <w:p w14:paraId="25EBFF78" w14:textId="182EE655" w:rsidR="0024063A" w:rsidRPr="00D933DD" w:rsidRDefault="0024063A" w:rsidP="0024063A">
      <w:pPr>
        <w:jc w:val="both"/>
        <w:rPr>
          <w:rFonts w:ascii="Arial" w:hAnsi="Arial" w:cs="Arial"/>
          <w:b/>
          <w:sz w:val="22"/>
          <w:szCs w:val="22"/>
          <w:u w:val="single"/>
        </w:rPr>
      </w:pPr>
      <w:r w:rsidRPr="00D933DD">
        <w:rPr>
          <w:rFonts w:ascii="Arial" w:hAnsi="Arial" w:cs="Arial"/>
          <w:b/>
          <w:sz w:val="22"/>
          <w:szCs w:val="22"/>
          <w:u w:val="single"/>
        </w:rPr>
        <w:t>Adoption of Agenda</w:t>
      </w:r>
    </w:p>
    <w:p w14:paraId="7805D6CA" w14:textId="00FACB8D" w:rsidR="00F4402E" w:rsidRPr="00D933DD" w:rsidRDefault="00D96C28" w:rsidP="0024063A">
      <w:pPr>
        <w:jc w:val="both"/>
        <w:rPr>
          <w:rFonts w:ascii="Arial" w:hAnsi="Arial" w:cs="Arial"/>
          <w:b/>
          <w:i/>
          <w:iCs/>
          <w:sz w:val="22"/>
          <w:szCs w:val="22"/>
        </w:rPr>
      </w:pPr>
      <w:r w:rsidRPr="00D933DD">
        <w:rPr>
          <w:rFonts w:ascii="Arial" w:hAnsi="Arial" w:cs="Arial"/>
          <w:b/>
          <w:i/>
          <w:iCs/>
          <w:sz w:val="22"/>
          <w:szCs w:val="22"/>
        </w:rPr>
        <w:t>Mr.</w:t>
      </w:r>
      <w:r w:rsidR="00784F3D" w:rsidRPr="00D933DD">
        <w:rPr>
          <w:rFonts w:ascii="Arial" w:hAnsi="Arial" w:cs="Arial"/>
          <w:b/>
          <w:i/>
          <w:iCs/>
          <w:sz w:val="22"/>
          <w:szCs w:val="22"/>
        </w:rPr>
        <w:t xml:space="preserve"> </w:t>
      </w:r>
      <w:r w:rsidR="00D873FD" w:rsidRPr="00D933DD">
        <w:rPr>
          <w:rFonts w:ascii="Arial" w:hAnsi="Arial" w:cs="Arial"/>
          <w:b/>
          <w:i/>
          <w:iCs/>
          <w:sz w:val="22"/>
          <w:szCs w:val="22"/>
        </w:rPr>
        <w:t xml:space="preserve">Thomas </w:t>
      </w:r>
      <w:r w:rsidR="00B53F00" w:rsidRPr="00D933DD">
        <w:rPr>
          <w:rFonts w:ascii="Arial" w:hAnsi="Arial" w:cs="Arial"/>
          <w:b/>
          <w:i/>
          <w:iCs/>
          <w:sz w:val="22"/>
          <w:szCs w:val="22"/>
        </w:rPr>
        <w:t>moved</w:t>
      </w:r>
      <w:r w:rsidR="00F4402E" w:rsidRPr="00D933DD">
        <w:rPr>
          <w:rFonts w:ascii="Arial" w:hAnsi="Arial" w:cs="Arial"/>
          <w:b/>
          <w:i/>
          <w:iCs/>
          <w:sz w:val="22"/>
          <w:szCs w:val="22"/>
        </w:rPr>
        <w:t xml:space="preserve"> to approve adoption of the agenda.  </w:t>
      </w:r>
      <w:r w:rsidR="00D933DD" w:rsidRPr="00D933DD">
        <w:rPr>
          <w:rFonts w:ascii="Arial" w:hAnsi="Arial" w:cs="Arial"/>
          <w:b/>
          <w:i/>
          <w:iCs/>
          <w:sz w:val="22"/>
          <w:szCs w:val="22"/>
        </w:rPr>
        <w:t>Mr. Carter</w:t>
      </w:r>
      <w:r w:rsidR="00033480" w:rsidRPr="00D933DD">
        <w:rPr>
          <w:rFonts w:ascii="Arial" w:hAnsi="Arial" w:cs="Arial"/>
          <w:b/>
          <w:i/>
          <w:iCs/>
          <w:sz w:val="22"/>
          <w:szCs w:val="22"/>
        </w:rPr>
        <w:t xml:space="preserve"> </w:t>
      </w:r>
      <w:r w:rsidR="00F4402E" w:rsidRPr="00D933DD">
        <w:rPr>
          <w:rFonts w:ascii="Arial" w:hAnsi="Arial" w:cs="Arial"/>
          <w:b/>
          <w:i/>
          <w:iCs/>
          <w:sz w:val="22"/>
          <w:szCs w:val="22"/>
        </w:rPr>
        <w:t>seconded the motion.</w:t>
      </w:r>
      <w:r w:rsidR="0045769E" w:rsidRPr="00D933DD">
        <w:rPr>
          <w:rFonts w:ascii="Arial" w:hAnsi="Arial" w:cs="Arial"/>
          <w:b/>
          <w:i/>
          <w:iCs/>
          <w:sz w:val="22"/>
          <w:szCs w:val="22"/>
        </w:rPr>
        <w:t xml:space="preserve">  Motion passed.</w:t>
      </w:r>
    </w:p>
    <w:p w14:paraId="53644878" w14:textId="5DBBE40E" w:rsidR="007A6D98" w:rsidRPr="00290489" w:rsidRDefault="007A6D98" w:rsidP="00290489">
      <w:pPr>
        <w:ind w:right="-90"/>
        <w:rPr>
          <w:rFonts w:ascii="Arial" w:hAnsi="Arial" w:cs="Arial"/>
          <w:sz w:val="18"/>
          <w:szCs w:val="18"/>
        </w:rPr>
      </w:pPr>
    </w:p>
    <w:p w14:paraId="52130282" w14:textId="2D315527" w:rsidR="00472BEE" w:rsidRPr="00DD44C6" w:rsidRDefault="00472BEE" w:rsidP="00233DDC">
      <w:pPr>
        <w:jc w:val="both"/>
        <w:rPr>
          <w:rFonts w:ascii="Arial" w:hAnsi="Arial" w:cs="Arial"/>
          <w:b/>
          <w:sz w:val="22"/>
          <w:szCs w:val="22"/>
          <w:u w:val="single"/>
        </w:rPr>
      </w:pPr>
      <w:r w:rsidRPr="00DD44C6">
        <w:rPr>
          <w:rFonts w:ascii="Arial" w:hAnsi="Arial" w:cs="Arial"/>
          <w:b/>
          <w:sz w:val="22"/>
          <w:szCs w:val="22"/>
          <w:u w:val="single"/>
        </w:rPr>
        <w:t>Information Items</w:t>
      </w:r>
    </w:p>
    <w:p w14:paraId="200D19AC" w14:textId="77777777" w:rsidR="00E80A14" w:rsidRPr="00290489" w:rsidRDefault="00E80A14" w:rsidP="00290489">
      <w:pPr>
        <w:ind w:right="-90"/>
        <w:rPr>
          <w:rFonts w:ascii="Arial" w:hAnsi="Arial" w:cs="Arial"/>
          <w:sz w:val="18"/>
          <w:szCs w:val="18"/>
        </w:rPr>
      </w:pPr>
    </w:p>
    <w:p w14:paraId="5090DE26" w14:textId="792A5A18" w:rsidR="005C46ED" w:rsidRPr="005C46ED" w:rsidRDefault="005C46ED" w:rsidP="00DD44C6">
      <w:pPr>
        <w:rPr>
          <w:rFonts w:ascii="Arial" w:hAnsi="Arial" w:cs="Arial"/>
          <w:i/>
          <w:sz w:val="22"/>
          <w:szCs w:val="22"/>
          <w:u w:val="single"/>
        </w:rPr>
      </w:pPr>
      <w:r w:rsidRPr="005C46ED">
        <w:rPr>
          <w:rFonts w:ascii="Arial" w:hAnsi="Arial" w:cs="Arial"/>
          <w:i/>
          <w:sz w:val="22"/>
          <w:szCs w:val="22"/>
          <w:u w:val="single"/>
        </w:rPr>
        <w:t xml:space="preserve">Terminal Phase </w:t>
      </w:r>
      <w:r w:rsidR="00A96C28">
        <w:rPr>
          <w:rFonts w:ascii="Arial" w:hAnsi="Arial" w:cs="Arial"/>
          <w:i/>
          <w:sz w:val="22"/>
          <w:szCs w:val="22"/>
          <w:u w:val="single"/>
        </w:rPr>
        <w:t xml:space="preserve">IV – Construct Baggage Handling System and Airline Ticket Office Expansion / Renovations </w:t>
      </w:r>
    </w:p>
    <w:p w14:paraId="7E417D7E" w14:textId="1C4C66F1" w:rsidR="005C46ED" w:rsidRDefault="005C46ED" w:rsidP="00A96C28">
      <w:pPr>
        <w:jc w:val="both"/>
        <w:rPr>
          <w:rFonts w:ascii="Arial" w:hAnsi="Arial" w:cs="Arial"/>
          <w:iCs/>
          <w:sz w:val="22"/>
          <w:szCs w:val="22"/>
        </w:rPr>
      </w:pPr>
      <w:r>
        <w:rPr>
          <w:rFonts w:ascii="Arial" w:hAnsi="Arial" w:cs="Arial"/>
          <w:iCs/>
          <w:sz w:val="22"/>
          <w:szCs w:val="22"/>
        </w:rPr>
        <w:t>Mr. Penksa reported t</w:t>
      </w:r>
      <w:r w:rsidR="00A96C28">
        <w:rPr>
          <w:rFonts w:ascii="Arial" w:hAnsi="Arial" w:cs="Arial"/>
          <w:iCs/>
          <w:sz w:val="22"/>
          <w:szCs w:val="22"/>
        </w:rPr>
        <w:t>hat design work continues.  He stated that a tentative bid</w:t>
      </w:r>
      <w:r w:rsidR="006530F2">
        <w:rPr>
          <w:rFonts w:ascii="Arial" w:hAnsi="Arial" w:cs="Arial"/>
          <w:iCs/>
          <w:sz w:val="22"/>
          <w:szCs w:val="22"/>
        </w:rPr>
        <w:t xml:space="preserve"> advertisement</w:t>
      </w:r>
      <w:r w:rsidR="00A96C28">
        <w:rPr>
          <w:rFonts w:ascii="Arial" w:hAnsi="Arial" w:cs="Arial"/>
          <w:iCs/>
          <w:sz w:val="22"/>
          <w:szCs w:val="22"/>
        </w:rPr>
        <w:t xml:space="preserve"> date is September 15, 2022 with a mid-October </w:t>
      </w:r>
      <w:r w:rsidR="00301574">
        <w:rPr>
          <w:rFonts w:ascii="Arial" w:hAnsi="Arial" w:cs="Arial"/>
          <w:iCs/>
          <w:sz w:val="22"/>
          <w:szCs w:val="22"/>
        </w:rPr>
        <w:t>bid date.</w:t>
      </w:r>
    </w:p>
    <w:p w14:paraId="257B3743" w14:textId="77777777" w:rsidR="00A96C28" w:rsidRDefault="00A96C28" w:rsidP="0089336C">
      <w:pPr>
        <w:rPr>
          <w:rFonts w:ascii="Arial" w:hAnsi="Arial" w:cs="Arial"/>
          <w:i/>
          <w:sz w:val="22"/>
          <w:szCs w:val="22"/>
          <w:u w:val="single"/>
        </w:rPr>
      </w:pPr>
    </w:p>
    <w:p w14:paraId="0AD9AEAA" w14:textId="248BE274" w:rsidR="0089336C" w:rsidRPr="0089336C" w:rsidRDefault="0089336C" w:rsidP="0089336C">
      <w:pPr>
        <w:rPr>
          <w:rFonts w:ascii="Arial" w:hAnsi="Arial" w:cs="Arial"/>
          <w:i/>
          <w:sz w:val="22"/>
          <w:szCs w:val="22"/>
          <w:u w:val="single"/>
        </w:rPr>
      </w:pPr>
      <w:r w:rsidRPr="0089336C">
        <w:rPr>
          <w:rFonts w:ascii="Arial" w:hAnsi="Arial" w:cs="Arial"/>
          <w:i/>
          <w:sz w:val="22"/>
          <w:szCs w:val="22"/>
          <w:u w:val="single"/>
        </w:rPr>
        <w:t>Tailwind Vending Concession Addition and Renovations</w:t>
      </w:r>
    </w:p>
    <w:p w14:paraId="1A7E4E8E" w14:textId="0D08FBBA" w:rsidR="0089336C" w:rsidRPr="005C46ED" w:rsidRDefault="0089336C" w:rsidP="005C46ED">
      <w:pPr>
        <w:jc w:val="both"/>
        <w:rPr>
          <w:rFonts w:ascii="Arial" w:hAnsi="Arial" w:cs="Arial"/>
          <w:iCs/>
          <w:sz w:val="22"/>
          <w:szCs w:val="22"/>
        </w:rPr>
      </w:pPr>
      <w:r>
        <w:rPr>
          <w:rFonts w:ascii="Arial" w:hAnsi="Arial" w:cs="Arial"/>
          <w:iCs/>
          <w:sz w:val="22"/>
          <w:szCs w:val="22"/>
        </w:rPr>
        <w:t xml:space="preserve">Mr. Penksa reported that </w:t>
      </w:r>
      <w:r w:rsidR="00301574">
        <w:rPr>
          <w:rFonts w:ascii="Arial" w:hAnsi="Arial" w:cs="Arial"/>
          <w:iCs/>
          <w:sz w:val="22"/>
          <w:szCs w:val="22"/>
        </w:rPr>
        <w:t>Tailwind is anticipating bids on June 2, 2022 and all three concession locations are to be completed by the end of September.</w:t>
      </w:r>
    </w:p>
    <w:p w14:paraId="7E6DAB40" w14:textId="77777777" w:rsidR="005C46ED" w:rsidRPr="00290489" w:rsidRDefault="005C46ED" w:rsidP="00290489">
      <w:pPr>
        <w:ind w:right="-90"/>
        <w:rPr>
          <w:rFonts w:ascii="Arial" w:hAnsi="Arial" w:cs="Arial"/>
          <w:sz w:val="18"/>
          <w:szCs w:val="18"/>
        </w:rPr>
      </w:pPr>
    </w:p>
    <w:p w14:paraId="7CA4C989" w14:textId="307E757B" w:rsidR="00DD44C6" w:rsidRPr="00F81127" w:rsidRDefault="00DD44C6" w:rsidP="00DD44C6">
      <w:pPr>
        <w:rPr>
          <w:rFonts w:ascii="Arial" w:hAnsi="Arial" w:cs="Arial"/>
          <w:i/>
          <w:sz w:val="22"/>
          <w:szCs w:val="22"/>
          <w:u w:val="single"/>
        </w:rPr>
      </w:pPr>
      <w:r w:rsidRPr="00F81127">
        <w:rPr>
          <w:rFonts w:ascii="Arial" w:hAnsi="Arial" w:cs="Arial"/>
          <w:i/>
          <w:sz w:val="22"/>
          <w:szCs w:val="22"/>
          <w:u w:val="single"/>
        </w:rPr>
        <w:t>Airport Parking Garage / Multi-Modal Facility</w:t>
      </w:r>
    </w:p>
    <w:p w14:paraId="03A438CC" w14:textId="02FB639C" w:rsidR="00DD44C6" w:rsidRDefault="00DD44C6" w:rsidP="00CE37B7">
      <w:pPr>
        <w:jc w:val="both"/>
        <w:rPr>
          <w:rFonts w:ascii="Arial" w:hAnsi="Arial" w:cs="Arial"/>
          <w:iCs/>
          <w:sz w:val="22"/>
          <w:szCs w:val="22"/>
        </w:rPr>
      </w:pPr>
      <w:r w:rsidRPr="00F81127">
        <w:rPr>
          <w:rFonts w:ascii="Arial" w:hAnsi="Arial" w:cs="Arial"/>
          <w:iCs/>
          <w:sz w:val="22"/>
          <w:szCs w:val="22"/>
        </w:rPr>
        <w:t xml:space="preserve">Mr. Penksa reported that the consultant </w:t>
      </w:r>
      <w:r w:rsidR="0089336C" w:rsidRPr="00F81127">
        <w:rPr>
          <w:rFonts w:ascii="Arial" w:hAnsi="Arial" w:cs="Arial"/>
          <w:iCs/>
          <w:sz w:val="22"/>
          <w:szCs w:val="22"/>
        </w:rPr>
        <w:t>plans to have Design/Build RFP documents</w:t>
      </w:r>
      <w:r w:rsidR="006530F2">
        <w:rPr>
          <w:rFonts w:ascii="Arial" w:hAnsi="Arial" w:cs="Arial"/>
          <w:iCs/>
          <w:sz w:val="22"/>
          <w:szCs w:val="22"/>
        </w:rPr>
        <w:t xml:space="preserve"> finished</w:t>
      </w:r>
      <w:r w:rsidR="00301574">
        <w:rPr>
          <w:rFonts w:ascii="Arial" w:hAnsi="Arial" w:cs="Arial"/>
          <w:iCs/>
          <w:sz w:val="22"/>
          <w:szCs w:val="22"/>
        </w:rPr>
        <w:t xml:space="preserve"> in mid-June.  He stated that</w:t>
      </w:r>
      <w:r w:rsidR="000507EA">
        <w:rPr>
          <w:rFonts w:ascii="Arial" w:hAnsi="Arial" w:cs="Arial"/>
          <w:iCs/>
          <w:sz w:val="22"/>
          <w:szCs w:val="22"/>
        </w:rPr>
        <w:t xml:space="preserve"> new</w:t>
      </w:r>
      <w:r w:rsidR="00301574">
        <w:rPr>
          <w:rFonts w:ascii="Arial" w:hAnsi="Arial" w:cs="Arial"/>
          <w:iCs/>
          <w:sz w:val="22"/>
          <w:szCs w:val="22"/>
        </w:rPr>
        <w:t xml:space="preserve"> </w:t>
      </w:r>
      <w:r w:rsidR="002862EA">
        <w:rPr>
          <w:rFonts w:ascii="Arial" w:hAnsi="Arial" w:cs="Arial"/>
          <w:iCs/>
          <w:sz w:val="22"/>
          <w:szCs w:val="22"/>
        </w:rPr>
        <w:t>equipment</w:t>
      </w:r>
      <w:r w:rsidR="000507EA">
        <w:rPr>
          <w:rFonts w:ascii="Arial" w:hAnsi="Arial" w:cs="Arial"/>
          <w:iCs/>
          <w:sz w:val="22"/>
          <w:szCs w:val="22"/>
        </w:rPr>
        <w:t xml:space="preserve"> for the garage, </w:t>
      </w:r>
      <w:r w:rsidR="002862EA">
        <w:rPr>
          <w:rFonts w:ascii="Arial" w:hAnsi="Arial" w:cs="Arial"/>
          <w:iCs/>
          <w:sz w:val="22"/>
          <w:szCs w:val="22"/>
        </w:rPr>
        <w:t>compatible with the Airport’s</w:t>
      </w:r>
      <w:r w:rsidR="00301574">
        <w:rPr>
          <w:rFonts w:ascii="Arial" w:hAnsi="Arial" w:cs="Arial"/>
          <w:iCs/>
          <w:sz w:val="22"/>
          <w:szCs w:val="22"/>
        </w:rPr>
        <w:t xml:space="preserve"> existing parking </w:t>
      </w:r>
      <w:r w:rsidR="00301574">
        <w:rPr>
          <w:rFonts w:ascii="Arial" w:hAnsi="Arial" w:cs="Arial"/>
          <w:iCs/>
          <w:sz w:val="22"/>
          <w:szCs w:val="22"/>
        </w:rPr>
        <w:lastRenderedPageBreak/>
        <w:t xml:space="preserve">access and revenue control </w:t>
      </w:r>
      <w:r w:rsidR="002862EA">
        <w:rPr>
          <w:rFonts w:ascii="Arial" w:hAnsi="Arial" w:cs="Arial"/>
          <w:iCs/>
          <w:sz w:val="22"/>
          <w:szCs w:val="22"/>
        </w:rPr>
        <w:t>equipment</w:t>
      </w:r>
      <w:r w:rsidR="000507EA">
        <w:rPr>
          <w:rFonts w:ascii="Arial" w:hAnsi="Arial" w:cs="Arial"/>
          <w:iCs/>
          <w:sz w:val="22"/>
          <w:szCs w:val="22"/>
        </w:rPr>
        <w:t>,</w:t>
      </w:r>
      <w:r w:rsidR="00301574">
        <w:rPr>
          <w:rFonts w:ascii="Arial" w:hAnsi="Arial" w:cs="Arial"/>
          <w:iCs/>
          <w:sz w:val="22"/>
          <w:szCs w:val="22"/>
        </w:rPr>
        <w:t xml:space="preserve"> is being phased out by the manufacturer and will only be supported through </w:t>
      </w:r>
      <w:r w:rsidR="002862EA">
        <w:rPr>
          <w:rFonts w:ascii="Arial" w:hAnsi="Arial" w:cs="Arial"/>
          <w:iCs/>
          <w:sz w:val="22"/>
          <w:szCs w:val="22"/>
        </w:rPr>
        <w:t>20</w:t>
      </w:r>
      <w:r w:rsidR="000507EA">
        <w:rPr>
          <w:rFonts w:ascii="Arial" w:hAnsi="Arial" w:cs="Arial"/>
          <w:iCs/>
          <w:sz w:val="22"/>
          <w:szCs w:val="22"/>
        </w:rPr>
        <w:t>27</w:t>
      </w:r>
      <w:r w:rsidR="002862EA">
        <w:rPr>
          <w:rFonts w:ascii="Arial" w:hAnsi="Arial" w:cs="Arial"/>
          <w:iCs/>
          <w:sz w:val="22"/>
          <w:szCs w:val="22"/>
        </w:rPr>
        <w:t>.</w:t>
      </w:r>
      <w:r w:rsidR="000507EA">
        <w:rPr>
          <w:rFonts w:ascii="Arial" w:hAnsi="Arial" w:cs="Arial"/>
          <w:iCs/>
          <w:sz w:val="22"/>
          <w:szCs w:val="22"/>
        </w:rPr>
        <w:t xml:space="preserve">  He indicated that the existing equipment</w:t>
      </w:r>
      <w:r w:rsidR="006530F2">
        <w:rPr>
          <w:rFonts w:ascii="Arial" w:hAnsi="Arial" w:cs="Arial"/>
          <w:iCs/>
          <w:sz w:val="22"/>
          <w:szCs w:val="22"/>
        </w:rPr>
        <w:t xml:space="preserve"> version</w:t>
      </w:r>
      <w:r w:rsidR="000507EA">
        <w:rPr>
          <w:rFonts w:ascii="Arial" w:hAnsi="Arial" w:cs="Arial"/>
          <w:iCs/>
          <w:sz w:val="22"/>
          <w:szCs w:val="22"/>
        </w:rPr>
        <w:t xml:space="preserve"> is no longer available.</w:t>
      </w:r>
      <w:r w:rsidR="002862EA">
        <w:rPr>
          <w:rFonts w:ascii="Arial" w:hAnsi="Arial" w:cs="Arial"/>
          <w:iCs/>
          <w:sz w:val="22"/>
          <w:szCs w:val="22"/>
        </w:rPr>
        <w:t xml:space="preserve">  Mr. Penksa recommended issuing a Request for Bids to replace the existing equipment and to include the parking garage requirements in the bid so that all entrance and exit points would run on the same system</w:t>
      </w:r>
      <w:r w:rsidR="000507EA">
        <w:rPr>
          <w:rFonts w:ascii="Arial" w:hAnsi="Arial" w:cs="Arial"/>
          <w:iCs/>
          <w:sz w:val="22"/>
          <w:szCs w:val="22"/>
        </w:rPr>
        <w:t xml:space="preserve"> and be supported for more than 5 years</w:t>
      </w:r>
      <w:r w:rsidR="002862EA">
        <w:rPr>
          <w:rFonts w:ascii="Arial" w:hAnsi="Arial" w:cs="Arial"/>
          <w:iCs/>
          <w:sz w:val="22"/>
          <w:szCs w:val="22"/>
        </w:rPr>
        <w:t>.</w:t>
      </w:r>
      <w:r w:rsidR="00625EED">
        <w:rPr>
          <w:rFonts w:ascii="Arial" w:hAnsi="Arial" w:cs="Arial"/>
          <w:iCs/>
          <w:sz w:val="22"/>
          <w:szCs w:val="22"/>
        </w:rPr>
        <w:t xml:space="preserve">  He noted that FDOT has agreed that </w:t>
      </w:r>
      <w:r w:rsidR="006530F2">
        <w:rPr>
          <w:rFonts w:ascii="Arial" w:hAnsi="Arial" w:cs="Arial"/>
          <w:iCs/>
          <w:sz w:val="22"/>
          <w:szCs w:val="22"/>
        </w:rPr>
        <w:t xml:space="preserve">the purchase of </w:t>
      </w:r>
      <w:r w:rsidR="00625EED">
        <w:rPr>
          <w:rFonts w:ascii="Arial" w:hAnsi="Arial" w:cs="Arial"/>
          <w:iCs/>
          <w:sz w:val="22"/>
          <w:szCs w:val="22"/>
        </w:rPr>
        <w:t>new equipment would be eligible for funding on a 50/50 basis; he estimated the cost to be $450K - $500K.</w:t>
      </w:r>
    </w:p>
    <w:p w14:paraId="025C6CAB" w14:textId="2EC18A34" w:rsidR="00625EED" w:rsidRDefault="00625EED" w:rsidP="00CE37B7">
      <w:pPr>
        <w:jc w:val="both"/>
        <w:rPr>
          <w:rFonts w:ascii="Arial" w:hAnsi="Arial" w:cs="Arial"/>
          <w:iCs/>
          <w:sz w:val="22"/>
          <w:szCs w:val="22"/>
        </w:rPr>
      </w:pPr>
    </w:p>
    <w:p w14:paraId="51DFBB91" w14:textId="01CBE921" w:rsidR="00625EED" w:rsidRDefault="00625EED" w:rsidP="00CE37B7">
      <w:pPr>
        <w:jc w:val="both"/>
        <w:rPr>
          <w:rFonts w:ascii="Arial" w:hAnsi="Arial" w:cs="Arial"/>
          <w:iCs/>
          <w:sz w:val="22"/>
          <w:szCs w:val="22"/>
        </w:rPr>
      </w:pPr>
      <w:r>
        <w:rPr>
          <w:rFonts w:ascii="Arial" w:hAnsi="Arial" w:cs="Arial"/>
          <w:iCs/>
          <w:sz w:val="22"/>
          <w:szCs w:val="22"/>
        </w:rPr>
        <w:t>Mr. Chase noted that twenty-five percent (25%) of GACRAA’s revenue is generated by parking fees.</w:t>
      </w:r>
      <w:r w:rsidR="00C21322">
        <w:rPr>
          <w:rFonts w:ascii="Arial" w:hAnsi="Arial" w:cs="Arial"/>
          <w:iCs/>
          <w:sz w:val="22"/>
          <w:szCs w:val="22"/>
        </w:rPr>
        <w:t xml:space="preserve"> He stated that he feels that the parking experience is a draw for the Airport.</w:t>
      </w:r>
    </w:p>
    <w:p w14:paraId="06BB539C" w14:textId="5B833920" w:rsidR="00C21322" w:rsidRDefault="00C21322" w:rsidP="00CE37B7">
      <w:pPr>
        <w:jc w:val="both"/>
        <w:rPr>
          <w:rFonts w:ascii="Arial" w:hAnsi="Arial" w:cs="Arial"/>
          <w:iCs/>
          <w:sz w:val="22"/>
          <w:szCs w:val="22"/>
        </w:rPr>
      </w:pPr>
    </w:p>
    <w:p w14:paraId="013C089E" w14:textId="144F2CB1" w:rsidR="00625EED" w:rsidRPr="00C21322" w:rsidRDefault="00625EED" w:rsidP="00CE37B7">
      <w:pPr>
        <w:jc w:val="both"/>
        <w:rPr>
          <w:rFonts w:ascii="Arial" w:hAnsi="Arial" w:cs="Arial"/>
          <w:b/>
          <w:bCs/>
          <w:i/>
          <w:sz w:val="22"/>
          <w:szCs w:val="22"/>
        </w:rPr>
      </w:pPr>
      <w:r w:rsidRPr="00C21322">
        <w:rPr>
          <w:rFonts w:ascii="Arial" w:hAnsi="Arial" w:cs="Arial"/>
          <w:b/>
          <w:bCs/>
          <w:i/>
          <w:sz w:val="22"/>
          <w:szCs w:val="22"/>
        </w:rPr>
        <w:t xml:space="preserve">After a lengthy discussion, it was the consensus of the Board to move forward with a Request for Bids for replacement of the </w:t>
      </w:r>
      <w:r w:rsidR="00C21322" w:rsidRPr="00C21322">
        <w:rPr>
          <w:rFonts w:ascii="Arial" w:hAnsi="Arial" w:cs="Arial"/>
          <w:b/>
          <w:bCs/>
          <w:i/>
          <w:sz w:val="22"/>
          <w:szCs w:val="22"/>
        </w:rPr>
        <w:t xml:space="preserve">existing </w:t>
      </w:r>
      <w:r w:rsidRPr="00C21322">
        <w:rPr>
          <w:rFonts w:ascii="Arial" w:hAnsi="Arial" w:cs="Arial"/>
          <w:b/>
          <w:bCs/>
          <w:i/>
          <w:sz w:val="22"/>
          <w:szCs w:val="22"/>
        </w:rPr>
        <w:t>parking access and revenue system</w:t>
      </w:r>
      <w:r w:rsidR="00C21322" w:rsidRPr="00C21322">
        <w:rPr>
          <w:rFonts w:ascii="Arial" w:hAnsi="Arial" w:cs="Arial"/>
          <w:b/>
          <w:bCs/>
          <w:i/>
          <w:sz w:val="22"/>
          <w:szCs w:val="22"/>
        </w:rPr>
        <w:t xml:space="preserve"> for the surface lots and to include </w:t>
      </w:r>
      <w:r w:rsidR="006530F2">
        <w:rPr>
          <w:rFonts w:ascii="Arial" w:hAnsi="Arial" w:cs="Arial"/>
          <w:b/>
          <w:bCs/>
          <w:i/>
          <w:sz w:val="22"/>
          <w:szCs w:val="22"/>
        </w:rPr>
        <w:t xml:space="preserve">requirements of </w:t>
      </w:r>
      <w:r w:rsidR="00C21322" w:rsidRPr="00C21322">
        <w:rPr>
          <w:rFonts w:ascii="Arial" w:hAnsi="Arial" w:cs="Arial"/>
          <w:b/>
          <w:bCs/>
          <w:i/>
          <w:sz w:val="22"/>
          <w:szCs w:val="22"/>
        </w:rPr>
        <w:t>the parking garage</w:t>
      </w:r>
      <w:r w:rsidRPr="00C21322">
        <w:rPr>
          <w:rFonts w:ascii="Arial" w:hAnsi="Arial" w:cs="Arial"/>
          <w:b/>
          <w:bCs/>
          <w:i/>
          <w:sz w:val="22"/>
          <w:szCs w:val="22"/>
        </w:rPr>
        <w:t>.</w:t>
      </w:r>
    </w:p>
    <w:p w14:paraId="488EC277" w14:textId="27C71FDB" w:rsidR="00DD44C6" w:rsidRPr="00290489" w:rsidRDefault="00DD44C6" w:rsidP="00290489">
      <w:pPr>
        <w:ind w:right="-90"/>
        <w:rPr>
          <w:rFonts w:ascii="Arial" w:hAnsi="Arial" w:cs="Arial"/>
          <w:sz w:val="18"/>
          <w:szCs w:val="18"/>
        </w:rPr>
      </w:pPr>
    </w:p>
    <w:p w14:paraId="1D1DD91F" w14:textId="5D4D1FD6" w:rsidR="00DD44C6" w:rsidRPr="000E56F9" w:rsidRDefault="00DD44C6" w:rsidP="00DD44C6">
      <w:pPr>
        <w:rPr>
          <w:rFonts w:ascii="Arial" w:hAnsi="Arial" w:cs="Arial"/>
          <w:i/>
          <w:sz w:val="22"/>
          <w:szCs w:val="22"/>
          <w:u w:val="single"/>
        </w:rPr>
      </w:pPr>
      <w:r w:rsidRPr="000E56F9">
        <w:rPr>
          <w:rFonts w:ascii="Arial" w:hAnsi="Arial" w:cs="Arial"/>
          <w:i/>
          <w:sz w:val="22"/>
          <w:szCs w:val="22"/>
          <w:u w:val="single"/>
        </w:rPr>
        <w:t>North Corporate Hangar Project</w:t>
      </w:r>
    </w:p>
    <w:p w14:paraId="02B0ECEA" w14:textId="2C576881" w:rsidR="00DD44C6" w:rsidRPr="000E56F9" w:rsidRDefault="00DD44C6" w:rsidP="00CE37B7">
      <w:pPr>
        <w:jc w:val="both"/>
        <w:rPr>
          <w:rFonts w:ascii="Arial" w:hAnsi="Arial" w:cs="Arial"/>
          <w:iCs/>
          <w:sz w:val="22"/>
          <w:szCs w:val="22"/>
        </w:rPr>
      </w:pPr>
      <w:r w:rsidRPr="000E56F9">
        <w:rPr>
          <w:rFonts w:ascii="Arial" w:hAnsi="Arial" w:cs="Arial"/>
          <w:iCs/>
          <w:sz w:val="22"/>
          <w:szCs w:val="22"/>
        </w:rPr>
        <w:t xml:space="preserve">Mr. Penksa reported that </w:t>
      </w:r>
      <w:r w:rsidR="000E56F9" w:rsidRPr="000E56F9">
        <w:rPr>
          <w:rFonts w:ascii="Arial" w:hAnsi="Arial" w:cs="Arial"/>
          <w:iCs/>
          <w:sz w:val="22"/>
          <w:szCs w:val="22"/>
        </w:rPr>
        <w:t xml:space="preserve">work is proceeding with a building package consisting of a 13,650 sq. ft. hangar and 1,750 sq. ft office space.  He noted that a hangar of this size will require a </w:t>
      </w:r>
      <w:r w:rsidR="000E56F9">
        <w:rPr>
          <w:rFonts w:ascii="Arial" w:hAnsi="Arial" w:cs="Arial"/>
          <w:iCs/>
          <w:sz w:val="22"/>
          <w:szCs w:val="22"/>
        </w:rPr>
        <w:t xml:space="preserve">wet </w:t>
      </w:r>
      <w:r w:rsidR="000E56F9" w:rsidRPr="000E56F9">
        <w:rPr>
          <w:rFonts w:ascii="Arial" w:hAnsi="Arial" w:cs="Arial"/>
          <w:iCs/>
          <w:sz w:val="22"/>
          <w:szCs w:val="22"/>
        </w:rPr>
        <w:t>sprinkler system</w:t>
      </w:r>
      <w:r w:rsidR="000E56F9">
        <w:rPr>
          <w:rFonts w:ascii="Arial" w:hAnsi="Arial" w:cs="Arial"/>
          <w:iCs/>
          <w:sz w:val="22"/>
          <w:szCs w:val="22"/>
        </w:rPr>
        <w:t xml:space="preserve"> which is estimate</w:t>
      </w:r>
      <w:r w:rsidR="007B049D">
        <w:rPr>
          <w:rFonts w:ascii="Arial" w:hAnsi="Arial" w:cs="Arial"/>
          <w:iCs/>
          <w:sz w:val="22"/>
          <w:szCs w:val="22"/>
        </w:rPr>
        <w:t>d</w:t>
      </w:r>
      <w:r w:rsidR="000E56F9">
        <w:rPr>
          <w:rFonts w:ascii="Arial" w:hAnsi="Arial" w:cs="Arial"/>
          <w:iCs/>
          <w:sz w:val="22"/>
          <w:szCs w:val="22"/>
        </w:rPr>
        <w:t xml:space="preserve"> to cost in the </w:t>
      </w:r>
      <w:r w:rsidR="006530F2">
        <w:rPr>
          <w:rFonts w:ascii="Arial" w:hAnsi="Arial" w:cs="Arial"/>
          <w:iCs/>
          <w:sz w:val="22"/>
          <w:szCs w:val="22"/>
        </w:rPr>
        <w:t xml:space="preserve">range of </w:t>
      </w:r>
      <w:r w:rsidR="000E56F9">
        <w:rPr>
          <w:rFonts w:ascii="Arial" w:hAnsi="Arial" w:cs="Arial"/>
          <w:iCs/>
          <w:sz w:val="22"/>
          <w:szCs w:val="22"/>
        </w:rPr>
        <w:t>$75K-$85K</w:t>
      </w:r>
      <w:r w:rsidR="006530F2">
        <w:rPr>
          <w:rFonts w:ascii="Arial" w:hAnsi="Arial" w:cs="Arial"/>
          <w:iCs/>
          <w:sz w:val="22"/>
          <w:szCs w:val="22"/>
        </w:rPr>
        <w:t>;</w:t>
      </w:r>
      <w:r w:rsidR="007B049D">
        <w:rPr>
          <w:rFonts w:ascii="Arial" w:hAnsi="Arial" w:cs="Arial"/>
          <w:iCs/>
          <w:sz w:val="22"/>
          <w:szCs w:val="22"/>
        </w:rPr>
        <w:t xml:space="preserve"> </w:t>
      </w:r>
      <w:r w:rsidR="006530F2">
        <w:rPr>
          <w:rFonts w:ascii="Arial" w:hAnsi="Arial" w:cs="Arial"/>
          <w:iCs/>
          <w:sz w:val="22"/>
          <w:szCs w:val="22"/>
        </w:rPr>
        <w:t xml:space="preserve">this </w:t>
      </w:r>
      <w:r w:rsidR="007B049D">
        <w:rPr>
          <w:rFonts w:ascii="Arial" w:hAnsi="Arial" w:cs="Arial"/>
          <w:iCs/>
          <w:sz w:val="22"/>
          <w:szCs w:val="22"/>
        </w:rPr>
        <w:t>is acceptable to the tenants.</w:t>
      </w:r>
    </w:p>
    <w:p w14:paraId="72CB44D5" w14:textId="77777777" w:rsidR="00DD44C6" w:rsidRPr="000E56F9" w:rsidRDefault="00DD44C6" w:rsidP="00290489">
      <w:pPr>
        <w:ind w:right="-90"/>
        <w:rPr>
          <w:rFonts w:ascii="Arial" w:hAnsi="Arial" w:cs="Arial"/>
          <w:sz w:val="18"/>
          <w:szCs w:val="18"/>
        </w:rPr>
      </w:pPr>
    </w:p>
    <w:p w14:paraId="123F70C5" w14:textId="30A39694" w:rsidR="00D76453" w:rsidRPr="007B049D" w:rsidRDefault="00D76453" w:rsidP="002A22A0">
      <w:pPr>
        <w:rPr>
          <w:rFonts w:ascii="Arial" w:hAnsi="Arial" w:cs="Arial"/>
          <w:i/>
          <w:sz w:val="22"/>
          <w:szCs w:val="22"/>
          <w:u w:val="single"/>
        </w:rPr>
      </w:pPr>
      <w:r w:rsidRPr="007B049D">
        <w:rPr>
          <w:rFonts w:ascii="Arial" w:hAnsi="Arial" w:cs="Arial"/>
          <w:i/>
          <w:sz w:val="22"/>
          <w:szCs w:val="22"/>
          <w:u w:val="single"/>
        </w:rPr>
        <w:t>GA Apron Selective Strengthening and Rehabilitation Project</w:t>
      </w:r>
    </w:p>
    <w:p w14:paraId="080792F2" w14:textId="6662CDEB" w:rsidR="002A22A0" w:rsidRDefault="002A22A0" w:rsidP="002A22A0">
      <w:pPr>
        <w:jc w:val="both"/>
        <w:rPr>
          <w:rFonts w:ascii="Arial" w:hAnsi="Arial" w:cs="Arial"/>
          <w:sz w:val="22"/>
          <w:szCs w:val="22"/>
        </w:rPr>
      </w:pPr>
      <w:r w:rsidRPr="007B049D">
        <w:rPr>
          <w:rFonts w:ascii="Arial" w:hAnsi="Arial" w:cs="Arial"/>
          <w:sz w:val="22"/>
          <w:szCs w:val="22"/>
        </w:rPr>
        <w:t xml:space="preserve">Mr. Penksa reported that </w:t>
      </w:r>
      <w:r w:rsidR="007B049D" w:rsidRPr="007B049D">
        <w:rPr>
          <w:rFonts w:ascii="Arial" w:hAnsi="Arial" w:cs="Arial"/>
          <w:sz w:val="22"/>
          <w:szCs w:val="22"/>
        </w:rPr>
        <w:t xml:space="preserve">two responsive bids were received and in today’s agenda is an item to accept one of the bids; he indicated that award of the bid will be considered by the Board </w:t>
      </w:r>
      <w:r w:rsidR="006530F2">
        <w:rPr>
          <w:rFonts w:ascii="Arial" w:hAnsi="Arial" w:cs="Arial"/>
          <w:sz w:val="22"/>
          <w:szCs w:val="22"/>
        </w:rPr>
        <w:t xml:space="preserve">at a future meeting </w:t>
      </w:r>
      <w:r w:rsidR="007B049D" w:rsidRPr="007B049D">
        <w:rPr>
          <w:rFonts w:ascii="Arial" w:hAnsi="Arial" w:cs="Arial"/>
          <w:sz w:val="22"/>
          <w:szCs w:val="22"/>
        </w:rPr>
        <w:t>following clarification from the FAA on the available funding for the project.</w:t>
      </w:r>
    </w:p>
    <w:p w14:paraId="2CD31E76" w14:textId="3A4470F4" w:rsidR="007B049D" w:rsidRDefault="007B049D" w:rsidP="002A22A0">
      <w:pPr>
        <w:jc w:val="both"/>
        <w:rPr>
          <w:rFonts w:ascii="Arial" w:hAnsi="Arial" w:cs="Arial"/>
          <w:sz w:val="22"/>
          <w:szCs w:val="22"/>
        </w:rPr>
      </w:pPr>
    </w:p>
    <w:p w14:paraId="6EAE238B" w14:textId="1F98523D" w:rsidR="007B049D" w:rsidRDefault="007B049D" w:rsidP="002A22A0">
      <w:pPr>
        <w:jc w:val="both"/>
        <w:rPr>
          <w:rFonts w:ascii="Arial" w:hAnsi="Arial" w:cs="Arial"/>
          <w:sz w:val="22"/>
          <w:szCs w:val="22"/>
        </w:rPr>
      </w:pPr>
      <w:r>
        <w:rPr>
          <w:rFonts w:ascii="Arial" w:hAnsi="Arial" w:cs="Arial"/>
          <w:sz w:val="22"/>
          <w:szCs w:val="22"/>
        </w:rPr>
        <w:t>Mr. Penksa reported that the FAA requires that the GA Apron project and the Taxiway A Rehabilitation and Reconfiguration project be submitted on one grant request.  He stated that only one bid was received for the Taxiway A project and the dollar amount far exceeded the engineer’s estimate; the project will be rebid</w:t>
      </w:r>
      <w:r w:rsidR="00800319">
        <w:rPr>
          <w:rFonts w:ascii="Arial" w:hAnsi="Arial" w:cs="Arial"/>
          <w:sz w:val="22"/>
          <w:szCs w:val="22"/>
        </w:rPr>
        <w:t xml:space="preserve"> following revisions to streamline the project phasing aspects and associated work requirements.</w:t>
      </w:r>
    </w:p>
    <w:p w14:paraId="3197C381" w14:textId="2634016F" w:rsidR="00E95016" w:rsidRDefault="00E95016" w:rsidP="002A22A0">
      <w:pPr>
        <w:jc w:val="both"/>
        <w:rPr>
          <w:rFonts w:ascii="Arial" w:hAnsi="Arial" w:cs="Arial"/>
          <w:sz w:val="22"/>
          <w:szCs w:val="22"/>
        </w:rPr>
      </w:pPr>
    </w:p>
    <w:p w14:paraId="3427C36F" w14:textId="1A8B695D" w:rsidR="00E95016" w:rsidRDefault="00E95016" w:rsidP="002A22A0">
      <w:pPr>
        <w:jc w:val="both"/>
        <w:rPr>
          <w:rFonts w:ascii="Arial" w:hAnsi="Arial" w:cs="Arial"/>
          <w:sz w:val="22"/>
          <w:szCs w:val="22"/>
        </w:rPr>
      </w:pPr>
      <w:r>
        <w:rPr>
          <w:rFonts w:ascii="Arial" w:hAnsi="Arial" w:cs="Arial"/>
          <w:sz w:val="22"/>
          <w:szCs w:val="22"/>
        </w:rPr>
        <w:t>Mr. Penksa reported that the FAA requires that taxiways do not have angled connectors or direct connector to a runway</w:t>
      </w:r>
      <w:r w:rsidR="00787FF9">
        <w:rPr>
          <w:rFonts w:ascii="Arial" w:hAnsi="Arial" w:cs="Arial"/>
          <w:sz w:val="22"/>
          <w:szCs w:val="22"/>
        </w:rPr>
        <w:t>.  Therefore</w:t>
      </w:r>
      <w:r w:rsidR="00A753C7">
        <w:rPr>
          <w:rFonts w:ascii="Arial" w:hAnsi="Arial" w:cs="Arial"/>
          <w:sz w:val="22"/>
          <w:szCs w:val="22"/>
        </w:rPr>
        <w:t>,</w:t>
      </w:r>
      <w:r w:rsidR="00787FF9">
        <w:rPr>
          <w:rFonts w:ascii="Arial" w:hAnsi="Arial" w:cs="Arial"/>
          <w:sz w:val="22"/>
          <w:szCs w:val="22"/>
        </w:rPr>
        <w:t xml:space="preserve"> the project is a priority for the FAA.</w:t>
      </w:r>
      <w:r>
        <w:rPr>
          <w:rFonts w:ascii="Arial" w:hAnsi="Arial" w:cs="Arial"/>
          <w:sz w:val="22"/>
          <w:szCs w:val="22"/>
        </w:rPr>
        <w:t xml:space="preserve">  </w:t>
      </w:r>
    </w:p>
    <w:p w14:paraId="4D3CE453" w14:textId="34102602" w:rsidR="00E95016" w:rsidRDefault="00E95016" w:rsidP="002A22A0">
      <w:pPr>
        <w:jc w:val="both"/>
        <w:rPr>
          <w:rFonts w:ascii="Arial" w:hAnsi="Arial" w:cs="Arial"/>
          <w:sz w:val="22"/>
          <w:szCs w:val="22"/>
        </w:rPr>
      </w:pPr>
    </w:p>
    <w:p w14:paraId="6A8EFD1B" w14:textId="5F99F973" w:rsidR="00E95016" w:rsidRDefault="00E95016" w:rsidP="002A22A0">
      <w:pPr>
        <w:jc w:val="both"/>
        <w:rPr>
          <w:rFonts w:ascii="Arial" w:hAnsi="Arial" w:cs="Arial"/>
          <w:sz w:val="22"/>
          <w:szCs w:val="22"/>
        </w:rPr>
      </w:pPr>
      <w:r>
        <w:rPr>
          <w:rFonts w:ascii="Arial" w:hAnsi="Arial" w:cs="Arial"/>
          <w:sz w:val="22"/>
          <w:szCs w:val="22"/>
        </w:rPr>
        <w:t xml:space="preserve">Mr. Prange, AECOM Project Manager, reported that </w:t>
      </w:r>
      <w:r w:rsidR="009325A3">
        <w:rPr>
          <w:rFonts w:ascii="Arial" w:hAnsi="Arial" w:cs="Arial"/>
          <w:sz w:val="22"/>
          <w:szCs w:val="22"/>
        </w:rPr>
        <w:t>a newer</w:t>
      </w:r>
      <w:r>
        <w:rPr>
          <w:rFonts w:ascii="Arial" w:hAnsi="Arial" w:cs="Arial"/>
          <w:sz w:val="22"/>
          <w:szCs w:val="22"/>
        </w:rPr>
        <w:t xml:space="preserve"> version of the project will reduce the project time from 14 months to 9 months</w:t>
      </w:r>
      <w:r w:rsidR="009325A3">
        <w:rPr>
          <w:rFonts w:ascii="Arial" w:hAnsi="Arial" w:cs="Arial"/>
          <w:sz w:val="22"/>
          <w:szCs w:val="22"/>
        </w:rPr>
        <w:t>; the design work is anticipated to be completed in two weeks.  He reported that the availability of labor, long project time, and risk of asphalt prices substantially increasing over 14 months were cited by contractors as reasons not to bid on the project.</w:t>
      </w:r>
    </w:p>
    <w:p w14:paraId="31038E5D" w14:textId="70795A9A" w:rsidR="009325A3" w:rsidRDefault="009325A3" w:rsidP="002A22A0">
      <w:pPr>
        <w:jc w:val="both"/>
        <w:rPr>
          <w:rFonts w:ascii="Arial" w:hAnsi="Arial" w:cs="Arial"/>
          <w:sz w:val="22"/>
          <w:szCs w:val="22"/>
        </w:rPr>
      </w:pPr>
    </w:p>
    <w:p w14:paraId="7A95B775" w14:textId="0CAC4342" w:rsidR="009325A3" w:rsidRDefault="009325A3" w:rsidP="002A22A0">
      <w:pPr>
        <w:jc w:val="both"/>
        <w:rPr>
          <w:rFonts w:ascii="Arial" w:hAnsi="Arial" w:cs="Arial"/>
          <w:sz w:val="22"/>
          <w:szCs w:val="22"/>
        </w:rPr>
      </w:pPr>
      <w:r>
        <w:rPr>
          <w:rFonts w:ascii="Arial" w:hAnsi="Arial" w:cs="Arial"/>
          <w:sz w:val="22"/>
          <w:szCs w:val="22"/>
        </w:rPr>
        <w:t xml:space="preserve">Mr. Penksa stated that </w:t>
      </w:r>
      <w:r w:rsidR="009A76C7">
        <w:rPr>
          <w:rFonts w:ascii="Arial" w:hAnsi="Arial" w:cs="Arial"/>
          <w:sz w:val="22"/>
          <w:szCs w:val="22"/>
        </w:rPr>
        <w:t>bid</w:t>
      </w:r>
      <w:r w:rsidR="00C215FD">
        <w:rPr>
          <w:rFonts w:ascii="Arial" w:hAnsi="Arial" w:cs="Arial"/>
          <w:sz w:val="22"/>
          <w:szCs w:val="22"/>
        </w:rPr>
        <w:t xml:space="preserve"> awards</w:t>
      </w:r>
      <w:r w:rsidR="009A76C7">
        <w:rPr>
          <w:rFonts w:ascii="Arial" w:hAnsi="Arial" w:cs="Arial"/>
          <w:sz w:val="22"/>
          <w:szCs w:val="22"/>
        </w:rPr>
        <w:t xml:space="preserve"> for both projects </w:t>
      </w:r>
      <w:r w:rsidR="00C215FD">
        <w:rPr>
          <w:rFonts w:ascii="Arial" w:hAnsi="Arial" w:cs="Arial"/>
          <w:sz w:val="22"/>
          <w:szCs w:val="22"/>
        </w:rPr>
        <w:t xml:space="preserve">are anticipated for consideration by the Board at its </w:t>
      </w:r>
      <w:r w:rsidR="009A76C7">
        <w:rPr>
          <w:rFonts w:ascii="Arial" w:hAnsi="Arial" w:cs="Arial"/>
          <w:sz w:val="22"/>
          <w:szCs w:val="22"/>
        </w:rPr>
        <w:t>July meeting and that a FAA grant application will also be on the agenda.</w:t>
      </w:r>
    </w:p>
    <w:p w14:paraId="11D14326" w14:textId="2409C62C" w:rsidR="00E95016" w:rsidRDefault="00E95016" w:rsidP="002A22A0">
      <w:pPr>
        <w:jc w:val="both"/>
        <w:rPr>
          <w:rFonts w:ascii="Arial" w:hAnsi="Arial" w:cs="Arial"/>
          <w:sz w:val="22"/>
          <w:szCs w:val="22"/>
        </w:rPr>
      </w:pPr>
    </w:p>
    <w:p w14:paraId="34F7822C" w14:textId="065C07EC" w:rsidR="00472BEE" w:rsidRPr="007F3BA1" w:rsidRDefault="00BF46C2" w:rsidP="00472BEE">
      <w:pPr>
        <w:jc w:val="both"/>
        <w:rPr>
          <w:rFonts w:ascii="Arial" w:hAnsi="Arial" w:cs="Arial"/>
          <w:i/>
          <w:sz w:val="22"/>
          <w:szCs w:val="22"/>
          <w:u w:val="single"/>
        </w:rPr>
      </w:pPr>
      <w:r w:rsidRPr="007F3BA1">
        <w:rPr>
          <w:rFonts w:ascii="Arial" w:hAnsi="Arial" w:cs="Arial"/>
          <w:i/>
          <w:sz w:val="22"/>
          <w:szCs w:val="22"/>
          <w:u w:val="single"/>
        </w:rPr>
        <w:t>A</w:t>
      </w:r>
      <w:r w:rsidR="00472BEE" w:rsidRPr="007F3BA1">
        <w:rPr>
          <w:rFonts w:ascii="Arial" w:hAnsi="Arial" w:cs="Arial"/>
          <w:i/>
          <w:sz w:val="22"/>
          <w:szCs w:val="22"/>
          <w:u w:val="single"/>
        </w:rPr>
        <w:t>ir Traffic Volume Reports</w:t>
      </w:r>
    </w:p>
    <w:p w14:paraId="73D7A10E" w14:textId="5B34A6D9" w:rsidR="00914300" w:rsidRPr="0093136E" w:rsidRDefault="00472BEE" w:rsidP="005C6751">
      <w:pPr>
        <w:jc w:val="both"/>
        <w:rPr>
          <w:rFonts w:ascii="Arial" w:hAnsi="Arial" w:cs="Arial"/>
          <w:iCs/>
          <w:color w:val="FF0000"/>
          <w:sz w:val="22"/>
          <w:szCs w:val="22"/>
        </w:rPr>
      </w:pPr>
      <w:r w:rsidRPr="007F3BA1">
        <w:rPr>
          <w:rFonts w:ascii="Arial" w:hAnsi="Arial" w:cs="Arial"/>
          <w:iCs/>
          <w:sz w:val="22"/>
          <w:szCs w:val="22"/>
        </w:rPr>
        <w:t>Mr. Penksa reviewed the Air Traffic Volume Reports, Fuel Flowage and Load Factors for the month</w:t>
      </w:r>
      <w:r w:rsidR="006458FE" w:rsidRPr="007F3BA1">
        <w:rPr>
          <w:rFonts w:ascii="Arial" w:hAnsi="Arial" w:cs="Arial"/>
          <w:iCs/>
          <w:sz w:val="22"/>
          <w:szCs w:val="22"/>
        </w:rPr>
        <w:t xml:space="preserve"> </w:t>
      </w:r>
      <w:r w:rsidR="007B049D" w:rsidRPr="007F3BA1">
        <w:rPr>
          <w:rFonts w:ascii="Arial" w:hAnsi="Arial" w:cs="Arial"/>
          <w:iCs/>
          <w:sz w:val="22"/>
          <w:szCs w:val="22"/>
        </w:rPr>
        <w:t xml:space="preserve">of </w:t>
      </w:r>
      <w:r w:rsidR="007B049D">
        <w:rPr>
          <w:rFonts w:ascii="Arial" w:hAnsi="Arial" w:cs="Arial"/>
          <w:iCs/>
          <w:sz w:val="22"/>
          <w:szCs w:val="22"/>
        </w:rPr>
        <w:t>April</w:t>
      </w:r>
      <w:r w:rsidR="00BF46C2" w:rsidRPr="007F3BA1">
        <w:rPr>
          <w:rFonts w:ascii="Arial" w:hAnsi="Arial" w:cs="Arial"/>
          <w:iCs/>
          <w:sz w:val="22"/>
          <w:szCs w:val="22"/>
        </w:rPr>
        <w:t>, 2022</w:t>
      </w:r>
      <w:r w:rsidRPr="007F3BA1">
        <w:rPr>
          <w:rFonts w:ascii="Arial" w:hAnsi="Arial" w:cs="Arial"/>
          <w:iCs/>
          <w:sz w:val="22"/>
          <w:szCs w:val="22"/>
        </w:rPr>
        <w:t>.</w:t>
      </w:r>
    </w:p>
    <w:p w14:paraId="40D34B6D" w14:textId="548C6761" w:rsidR="007E42F0" w:rsidRPr="00290489" w:rsidRDefault="007E42F0" w:rsidP="00290489">
      <w:pPr>
        <w:ind w:right="-90"/>
        <w:rPr>
          <w:rFonts w:ascii="Arial" w:hAnsi="Arial" w:cs="Arial"/>
          <w:sz w:val="18"/>
          <w:szCs w:val="18"/>
        </w:rPr>
      </w:pPr>
    </w:p>
    <w:p w14:paraId="0FDA43A3" w14:textId="20CE9371"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222D96B8" w14:textId="1E16CF84" w:rsidR="00635FD0" w:rsidRDefault="004B1B9C" w:rsidP="00DF40F6">
      <w:pPr>
        <w:jc w:val="both"/>
        <w:rPr>
          <w:rFonts w:ascii="Arial" w:hAnsi="Arial" w:cs="Arial"/>
          <w:bCs/>
          <w:sz w:val="22"/>
          <w:szCs w:val="22"/>
        </w:rPr>
      </w:pPr>
      <w:r w:rsidRPr="0093136E">
        <w:rPr>
          <w:rFonts w:ascii="Arial" w:hAnsi="Arial" w:cs="Arial"/>
          <w:bCs/>
          <w:sz w:val="22"/>
          <w:szCs w:val="22"/>
        </w:rPr>
        <w:t>CFO Matthew Lyons provided the Finance Report for the</w:t>
      </w:r>
      <w:r w:rsidR="00D873FD" w:rsidRPr="0093136E">
        <w:rPr>
          <w:rFonts w:ascii="Arial" w:hAnsi="Arial" w:cs="Arial"/>
          <w:bCs/>
          <w:sz w:val="22"/>
          <w:szCs w:val="22"/>
        </w:rPr>
        <w:t xml:space="preserve"> month</w:t>
      </w:r>
      <w:r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827810">
        <w:rPr>
          <w:rFonts w:ascii="Arial" w:hAnsi="Arial" w:cs="Arial"/>
          <w:bCs/>
          <w:sz w:val="22"/>
          <w:szCs w:val="22"/>
        </w:rPr>
        <w:t>April 30,</w:t>
      </w:r>
      <w:r w:rsidRPr="0093136E">
        <w:rPr>
          <w:rFonts w:ascii="Arial" w:hAnsi="Arial" w:cs="Arial"/>
          <w:bCs/>
          <w:sz w:val="22"/>
          <w:szCs w:val="22"/>
        </w:rPr>
        <w:t xml:space="preserve"> 202</w:t>
      </w:r>
      <w:r w:rsidR="006B4D97" w:rsidRPr="0093136E">
        <w:rPr>
          <w:rFonts w:ascii="Arial" w:hAnsi="Arial" w:cs="Arial"/>
          <w:bCs/>
          <w:sz w:val="22"/>
          <w:szCs w:val="22"/>
        </w:rPr>
        <w:t>2</w:t>
      </w:r>
      <w:r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He indicated that revenue was driven by parking fee and rental car concessions</w:t>
      </w:r>
    </w:p>
    <w:p w14:paraId="4B9CB4B2" w14:textId="02967A65" w:rsidR="0093136E" w:rsidRDefault="0093136E" w:rsidP="00290489">
      <w:pPr>
        <w:ind w:right="-90"/>
        <w:rPr>
          <w:rFonts w:ascii="Arial" w:hAnsi="Arial" w:cs="Arial"/>
          <w:sz w:val="18"/>
          <w:szCs w:val="18"/>
        </w:rPr>
      </w:pPr>
    </w:p>
    <w:tbl>
      <w:tblPr>
        <w:tblW w:w="8800" w:type="dxa"/>
        <w:tblLook w:val="04A0" w:firstRow="1" w:lastRow="0" w:firstColumn="1" w:lastColumn="0" w:noHBand="0" w:noVBand="1"/>
      </w:tblPr>
      <w:tblGrid>
        <w:gridCol w:w="4260"/>
        <w:gridCol w:w="1480"/>
        <w:gridCol w:w="1420"/>
        <w:gridCol w:w="1640"/>
      </w:tblGrid>
      <w:tr w:rsidR="001515E9" w:rsidRPr="001515E9" w14:paraId="4F660689" w14:textId="77777777" w:rsidTr="001515E9">
        <w:trPr>
          <w:trHeight w:val="480"/>
        </w:trPr>
        <w:tc>
          <w:tcPr>
            <w:tcW w:w="4260" w:type="dxa"/>
            <w:tcBorders>
              <w:top w:val="nil"/>
              <w:left w:val="nil"/>
              <w:bottom w:val="nil"/>
              <w:right w:val="nil"/>
            </w:tcBorders>
            <w:shd w:val="clear" w:color="auto" w:fill="auto"/>
            <w:noWrap/>
            <w:vAlign w:val="bottom"/>
            <w:hideMark/>
          </w:tcPr>
          <w:p w14:paraId="151B0722"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t>Revenue</w:t>
            </w:r>
          </w:p>
        </w:tc>
        <w:tc>
          <w:tcPr>
            <w:tcW w:w="1480" w:type="dxa"/>
            <w:tcBorders>
              <w:top w:val="nil"/>
              <w:left w:val="nil"/>
              <w:bottom w:val="nil"/>
              <w:right w:val="nil"/>
            </w:tcBorders>
            <w:shd w:val="clear" w:color="auto" w:fill="auto"/>
            <w:vAlign w:val="bottom"/>
            <w:hideMark/>
          </w:tcPr>
          <w:p w14:paraId="48ED71BA" w14:textId="77777777" w:rsidR="001515E9" w:rsidRPr="001515E9" w:rsidRDefault="001515E9" w:rsidP="001515E9">
            <w:pPr>
              <w:overflowPunct/>
              <w:autoSpaceDE/>
              <w:autoSpaceDN/>
              <w:adjustRightInd/>
              <w:jc w:val="right"/>
              <w:textAlignment w:val="auto"/>
              <w:rPr>
                <w:rFonts w:ascii="Arial" w:hAnsi="Arial" w:cs="Arial"/>
                <w:b/>
                <w:bCs/>
                <w:sz w:val="18"/>
                <w:szCs w:val="18"/>
              </w:rPr>
            </w:pPr>
            <w:r w:rsidRPr="001515E9">
              <w:rPr>
                <w:rFonts w:ascii="Arial" w:hAnsi="Arial" w:cs="Arial"/>
                <w:b/>
                <w:bCs/>
                <w:sz w:val="18"/>
                <w:szCs w:val="18"/>
              </w:rPr>
              <w:t xml:space="preserve"> April 2022       Actuals</w:t>
            </w:r>
          </w:p>
        </w:tc>
        <w:tc>
          <w:tcPr>
            <w:tcW w:w="1420" w:type="dxa"/>
            <w:tcBorders>
              <w:top w:val="nil"/>
              <w:left w:val="nil"/>
              <w:bottom w:val="nil"/>
              <w:right w:val="nil"/>
            </w:tcBorders>
            <w:shd w:val="clear" w:color="auto" w:fill="auto"/>
            <w:vAlign w:val="bottom"/>
            <w:hideMark/>
          </w:tcPr>
          <w:p w14:paraId="5830C642" w14:textId="77777777" w:rsidR="001515E9" w:rsidRPr="001515E9" w:rsidRDefault="001515E9" w:rsidP="001515E9">
            <w:pPr>
              <w:overflowPunct/>
              <w:autoSpaceDE/>
              <w:autoSpaceDN/>
              <w:adjustRightInd/>
              <w:jc w:val="right"/>
              <w:textAlignment w:val="auto"/>
              <w:rPr>
                <w:rFonts w:ascii="Arial" w:hAnsi="Arial" w:cs="Arial"/>
                <w:b/>
                <w:bCs/>
                <w:sz w:val="18"/>
                <w:szCs w:val="18"/>
              </w:rPr>
            </w:pPr>
            <w:r w:rsidRPr="001515E9">
              <w:rPr>
                <w:rFonts w:ascii="Arial" w:hAnsi="Arial" w:cs="Arial"/>
                <w:b/>
                <w:bCs/>
                <w:sz w:val="18"/>
                <w:szCs w:val="18"/>
              </w:rPr>
              <w:t xml:space="preserve"> April 2022            Budget</w:t>
            </w:r>
          </w:p>
        </w:tc>
        <w:tc>
          <w:tcPr>
            <w:tcW w:w="1640" w:type="dxa"/>
            <w:tcBorders>
              <w:top w:val="nil"/>
              <w:left w:val="nil"/>
              <w:bottom w:val="nil"/>
              <w:right w:val="nil"/>
            </w:tcBorders>
            <w:shd w:val="clear" w:color="auto" w:fill="auto"/>
            <w:vAlign w:val="bottom"/>
            <w:hideMark/>
          </w:tcPr>
          <w:p w14:paraId="6232BC13" w14:textId="77777777" w:rsidR="001515E9" w:rsidRPr="001515E9" w:rsidRDefault="001515E9" w:rsidP="001515E9">
            <w:pPr>
              <w:overflowPunct/>
              <w:autoSpaceDE/>
              <w:autoSpaceDN/>
              <w:adjustRightInd/>
              <w:jc w:val="right"/>
              <w:textAlignment w:val="auto"/>
              <w:rPr>
                <w:rFonts w:ascii="Arial" w:hAnsi="Arial" w:cs="Arial"/>
                <w:b/>
                <w:bCs/>
                <w:sz w:val="18"/>
                <w:szCs w:val="18"/>
              </w:rPr>
            </w:pPr>
            <w:r w:rsidRPr="001515E9">
              <w:rPr>
                <w:rFonts w:ascii="Arial" w:hAnsi="Arial" w:cs="Arial"/>
                <w:b/>
                <w:bCs/>
                <w:sz w:val="18"/>
                <w:szCs w:val="18"/>
              </w:rPr>
              <w:t>Variance                    Over / (Under)</w:t>
            </w:r>
          </w:p>
        </w:tc>
      </w:tr>
      <w:tr w:rsidR="001515E9" w:rsidRPr="001515E9" w14:paraId="128B812D" w14:textId="77777777" w:rsidTr="001515E9">
        <w:trPr>
          <w:trHeight w:val="240"/>
        </w:trPr>
        <w:tc>
          <w:tcPr>
            <w:tcW w:w="4260" w:type="dxa"/>
            <w:tcBorders>
              <w:top w:val="nil"/>
              <w:left w:val="nil"/>
              <w:bottom w:val="nil"/>
              <w:right w:val="nil"/>
            </w:tcBorders>
            <w:shd w:val="clear" w:color="auto" w:fill="auto"/>
            <w:noWrap/>
            <w:vAlign w:val="bottom"/>
            <w:hideMark/>
          </w:tcPr>
          <w:p w14:paraId="18158340" w14:textId="77777777" w:rsidR="001515E9" w:rsidRPr="001515E9" w:rsidRDefault="001515E9" w:rsidP="001515E9">
            <w:pPr>
              <w:overflowPunct/>
              <w:autoSpaceDE/>
              <w:autoSpaceDN/>
              <w:adjustRightInd/>
              <w:textAlignment w:val="auto"/>
              <w:rPr>
                <w:rFonts w:ascii="Arial" w:hAnsi="Arial" w:cs="Arial"/>
                <w:sz w:val="18"/>
                <w:szCs w:val="18"/>
              </w:rPr>
            </w:pPr>
            <w:r w:rsidRPr="001515E9">
              <w:rPr>
                <w:rFonts w:ascii="Arial" w:hAnsi="Arial" w:cs="Arial"/>
                <w:sz w:val="18"/>
                <w:szCs w:val="18"/>
              </w:rPr>
              <w:t>Total Operating Revenue</w:t>
            </w:r>
          </w:p>
        </w:tc>
        <w:tc>
          <w:tcPr>
            <w:tcW w:w="1480" w:type="dxa"/>
            <w:tcBorders>
              <w:top w:val="nil"/>
              <w:left w:val="nil"/>
              <w:bottom w:val="nil"/>
              <w:right w:val="nil"/>
            </w:tcBorders>
            <w:shd w:val="clear" w:color="auto" w:fill="auto"/>
            <w:noWrap/>
            <w:vAlign w:val="bottom"/>
            <w:hideMark/>
          </w:tcPr>
          <w:p w14:paraId="0C58DAB0"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 xml:space="preserve">$720,689.89 </w:t>
            </w:r>
          </w:p>
        </w:tc>
        <w:tc>
          <w:tcPr>
            <w:tcW w:w="1420" w:type="dxa"/>
            <w:tcBorders>
              <w:top w:val="nil"/>
              <w:left w:val="nil"/>
              <w:bottom w:val="nil"/>
              <w:right w:val="nil"/>
            </w:tcBorders>
            <w:shd w:val="clear" w:color="auto" w:fill="auto"/>
            <w:noWrap/>
            <w:vAlign w:val="bottom"/>
            <w:hideMark/>
          </w:tcPr>
          <w:p w14:paraId="47CA3A66"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 xml:space="preserve">$587,835.28 </w:t>
            </w:r>
          </w:p>
        </w:tc>
        <w:tc>
          <w:tcPr>
            <w:tcW w:w="1640" w:type="dxa"/>
            <w:tcBorders>
              <w:top w:val="nil"/>
              <w:left w:val="nil"/>
              <w:bottom w:val="nil"/>
              <w:right w:val="nil"/>
            </w:tcBorders>
            <w:shd w:val="clear" w:color="auto" w:fill="auto"/>
            <w:noWrap/>
            <w:vAlign w:val="bottom"/>
            <w:hideMark/>
          </w:tcPr>
          <w:p w14:paraId="342F3831"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 xml:space="preserve">$132,854.61 </w:t>
            </w:r>
          </w:p>
        </w:tc>
      </w:tr>
      <w:tr w:rsidR="001515E9" w:rsidRPr="001515E9" w14:paraId="3DF34968" w14:textId="77777777" w:rsidTr="001515E9">
        <w:trPr>
          <w:trHeight w:val="120"/>
        </w:trPr>
        <w:tc>
          <w:tcPr>
            <w:tcW w:w="4260" w:type="dxa"/>
            <w:tcBorders>
              <w:top w:val="nil"/>
              <w:left w:val="nil"/>
              <w:bottom w:val="nil"/>
              <w:right w:val="nil"/>
            </w:tcBorders>
            <w:shd w:val="clear" w:color="auto" w:fill="auto"/>
            <w:noWrap/>
            <w:vAlign w:val="bottom"/>
            <w:hideMark/>
          </w:tcPr>
          <w:p w14:paraId="0CE758DE" w14:textId="77777777" w:rsidR="001515E9" w:rsidRPr="001515E9" w:rsidRDefault="001515E9" w:rsidP="001515E9">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2248F4FF" w14:textId="77777777" w:rsidR="001515E9" w:rsidRPr="001515E9" w:rsidRDefault="001515E9" w:rsidP="001515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63EBA4E4" w14:textId="77777777" w:rsidR="001515E9" w:rsidRPr="001515E9" w:rsidRDefault="001515E9" w:rsidP="001515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622198E4" w14:textId="77777777" w:rsidR="001515E9" w:rsidRPr="001515E9" w:rsidRDefault="001515E9" w:rsidP="001515E9">
            <w:pPr>
              <w:overflowPunct/>
              <w:autoSpaceDE/>
              <w:autoSpaceDN/>
              <w:adjustRightInd/>
              <w:jc w:val="right"/>
              <w:textAlignment w:val="auto"/>
              <w:rPr>
                <w:sz w:val="20"/>
              </w:rPr>
            </w:pPr>
          </w:p>
        </w:tc>
      </w:tr>
      <w:tr w:rsidR="001515E9" w:rsidRPr="001515E9" w14:paraId="133B2169" w14:textId="77777777" w:rsidTr="001515E9">
        <w:trPr>
          <w:trHeight w:val="120"/>
        </w:trPr>
        <w:tc>
          <w:tcPr>
            <w:tcW w:w="4260" w:type="dxa"/>
            <w:tcBorders>
              <w:top w:val="nil"/>
              <w:left w:val="nil"/>
              <w:bottom w:val="nil"/>
              <w:right w:val="nil"/>
            </w:tcBorders>
            <w:shd w:val="clear" w:color="auto" w:fill="auto"/>
            <w:noWrap/>
            <w:vAlign w:val="bottom"/>
            <w:hideMark/>
          </w:tcPr>
          <w:p w14:paraId="3953E7CF" w14:textId="77777777" w:rsidR="001515E9" w:rsidRPr="001515E9" w:rsidRDefault="001515E9" w:rsidP="001515E9">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62F0BF8C" w14:textId="77777777" w:rsidR="001515E9" w:rsidRPr="001515E9" w:rsidRDefault="001515E9" w:rsidP="001515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48F14569" w14:textId="77777777" w:rsidR="001515E9" w:rsidRPr="001515E9" w:rsidRDefault="001515E9" w:rsidP="001515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6B00A808" w14:textId="77777777" w:rsidR="001515E9" w:rsidRPr="001515E9" w:rsidRDefault="001515E9" w:rsidP="001515E9">
            <w:pPr>
              <w:overflowPunct/>
              <w:autoSpaceDE/>
              <w:autoSpaceDN/>
              <w:adjustRightInd/>
              <w:jc w:val="right"/>
              <w:textAlignment w:val="auto"/>
              <w:rPr>
                <w:sz w:val="20"/>
              </w:rPr>
            </w:pPr>
          </w:p>
        </w:tc>
      </w:tr>
      <w:tr w:rsidR="001515E9" w:rsidRPr="001515E9" w14:paraId="729E9904" w14:textId="77777777" w:rsidTr="001515E9">
        <w:trPr>
          <w:trHeight w:val="480"/>
        </w:trPr>
        <w:tc>
          <w:tcPr>
            <w:tcW w:w="4260" w:type="dxa"/>
            <w:tcBorders>
              <w:top w:val="nil"/>
              <w:left w:val="nil"/>
              <w:bottom w:val="nil"/>
              <w:right w:val="nil"/>
            </w:tcBorders>
            <w:shd w:val="clear" w:color="auto" w:fill="auto"/>
            <w:noWrap/>
            <w:vAlign w:val="bottom"/>
            <w:hideMark/>
          </w:tcPr>
          <w:p w14:paraId="5E7D7F33"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lastRenderedPageBreak/>
              <w:t>Expenses</w:t>
            </w:r>
          </w:p>
        </w:tc>
        <w:tc>
          <w:tcPr>
            <w:tcW w:w="1480" w:type="dxa"/>
            <w:tcBorders>
              <w:top w:val="nil"/>
              <w:left w:val="nil"/>
              <w:bottom w:val="nil"/>
              <w:right w:val="nil"/>
            </w:tcBorders>
            <w:shd w:val="clear" w:color="auto" w:fill="auto"/>
            <w:vAlign w:val="bottom"/>
            <w:hideMark/>
          </w:tcPr>
          <w:p w14:paraId="0F85C15D" w14:textId="77777777" w:rsidR="001515E9" w:rsidRPr="001515E9" w:rsidRDefault="001515E9" w:rsidP="001515E9">
            <w:pPr>
              <w:overflowPunct/>
              <w:autoSpaceDE/>
              <w:autoSpaceDN/>
              <w:adjustRightInd/>
              <w:jc w:val="right"/>
              <w:textAlignment w:val="auto"/>
              <w:rPr>
                <w:rFonts w:ascii="Arial" w:hAnsi="Arial" w:cs="Arial"/>
                <w:b/>
                <w:bCs/>
                <w:sz w:val="18"/>
                <w:szCs w:val="18"/>
              </w:rPr>
            </w:pPr>
            <w:r w:rsidRPr="001515E9">
              <w:rPr>
                <w:rFonts w:ascii="Arial" w:hAnsi="Arial" w:cs="Arial"/>
                <w:b/>
                <w:bCs/>
                <w:sz w:val="18"/>
                <w:szCs w:val="18"/>
              </w:rPr>
              <w:t xml:space="preserve"> April 2022            Actuals</w:t>
            </w:r>
          </w:p>
        </w:tc>
        <w:tc>
          <w:tcPr>
            <w:tcW w:w="1420" w:type="dxa"/>
            <w:tcBorders>
              <w:top w:val="nil"/>
              <w:left w:val="nil"/>
              <w:bottom w:val="nil"/>
              <w:right w:val="nil"/>
            </w:tcBorders>
            <w:shd w:val="clear" w:color="auto" w:fill="auto"/>
            <w:vAlign w:val="bottom"/>
            <w:hideMark/>
          </w:tcPr>
          <w:p w14:paraId="1957CD9A" w14:textId="77777777" w:rsidR="001515E9" w:rsidRPr="001515E9" w:rsidRDefault="001515E9" w:rsidP="001515E9">
            <w:pPr>
              <w:overflowPunct/>
              <w:autoSpaceDE/>
              <w:autoSpaceDN/>
              <w:adjustRightInd/>
              <w:jc w:val="right"/>
              <w:textAlignment w:val="auto"/>
              <w:rPr>
                <w:rFonts w:ascii="Arial" w:hAnsi="Arial" w:cs="Arial"/>
                <w:b/>
                <w:bCs/>
                <w:sz w:val="18"/>
                <w:szCs w:val="18"/>
              </w:rPr>
            </w:pPr>
            <w:r w:rsidRPr="001515E9">
              <w:rPr>
                <w:rFonts w:ascii="Arial" w:hAnsi="Arial" w:cs="Arial"/>
                <w:b/>
                <w:bCs/>
                <w:sz w:val="18"/>
                <w:szCs w:val="18"/>
              </w:rPr>
              <w:t xml:space="preserve"> April 2022        Budget</w:t>
            </w:r>
          </w:p>
        </w:tc>
        <w:tc>
          <w:tcPr>
            <w:tcW w:w="1640" w:type="dxa"/>
            <w:tcBorders>
              <w:top w:val="nil"/>
              <w:left w:val="nil"/>
              <w:bottom w:val="nil"/>
              <w:right w:val="nil"/>
            </w:tcBorders>
            <w:shd w:val="clear" w:color="auto" w:fill="auto"/>
            <w:vAlign w:val="bottom"/>
            <w:hideMark/>
          </w:tcPr>
          <w:p w14:paraId="587744FE" w14:textId="77777777" w:rsidR="001515E9" w:rsidRPr="001515E9" w:rsidRDefault="001515E9" w:rsidP="001515E9">
            <w:pPr>
              <w:overflowPunct/>
              <w:autoSpaceDE/>
              <w:autoSpaceDN/>
              <w:adjustRightInd/>
              <w:jc w:val="right"/>
              <w:textAlignment w:val="auto"/>
              <w:rPr>
                <w:rFonts w:ascii="Arial" w:hAnsi="Arial" w:cs="Arial"/>
                <w:b/>
                <w:bCs/>
                <w:sz w:val="18"/>
                <w:szCs w:val="18"/>
              </w:rPr>
            </w:pPr>
            <w:r w:rsidRPr="001515E9">
              <w:rPr>
                <w:rFonts w:ascii="Arial" w:hAnsi="Arial" w:cs="Arial"/>
                <w:b/>
                <w:bCs/>
                <w:sz w:val="18"/>
                <w:szCs w:val="18"/>
              </w:rPr>
              <w:t>Over / (Under)</w:t>
            </w:r>
          </w:p>
        </w:tc>
      </w:tr>
      <w:tr w:rsidR="001515E9" w:rsidRPr="001515E9" w14:paraId="16767C9F" w14:textId="77777777" w:rsidTr="001515E9">
        <w:trPr>
          <w:trHeight w:val="240"/>
        </w:trPr>
        <w:tc>
          <w:tcPr>
            <w:tcW w:w="4260" w:type="dxa"/>
            <w:tcBorders>
              <w:top w:val="nil"/>
              <w:left w:val="nil"/>
              <w:bottom w:val="nil"/>
              <w:right w:val="nil"/>
            </w:tcBorders>
            <w:shd w:val="clear" w:color="auto" w:fill="auto"/>
            <w:noWrap/>
            <w:vAlign w:val="bottom"/>
            <w:hideMark/>
          </w:tcPr>
          <w:p w14:paraId="49611900" w14:textId="77777777" w:rsidR="001515E9" w:rsidRPr="001515E9" w:rsidRDefault="001515E9" w:rsidP="001515E9">
            <w:pPr>
              <w:overflowPunct/>
              <w:autoSpaceDE/>
              <w:autoSpaceDN/>
              <w:adjustRightInd/>
              <w:textAlignment w:val="auto"/>
              <w:rPr>
                <w:rFonts w:ascii="Arial" w:hAnsi="Arial" w:cs="Arial"/>
                <w:sz w:val="18"/>
                <w:szCs w:val="18"/>
              </w:rPr>
            </w:pPr>
            <w:r w:rsidRPr="001515E9">
              <w:rPr>
                <w:rFonts w:ascii="Arial" w:hAnsi="Arial" w:cs="Arial"/>
                <w:sz w:val="18"/>
                <w:szCs w:val="18"/>
              </w:rPr>
              <w:t>Total Expenses</w:t>
            </w:r>
          </w:p>
        </w:tc>
        <w:tc>
          <w:tcPr>
            <w:tcW w:w="1480" w:type="dxa"/>
            <w:tcBorders>
              <w:top w:val="nil"/>
              <w:left w:val="nil"/>
              <w:bottom w:val="nil"/>
              <w:right w:val="nil"/>
            </w:tcBorders>
            <w:shd w:val="clear" w:color="auto" w:fill="auto"/>
            <w:noWrap/>
            <w:vAlign w:val="bottom"/>
            <w:hideMark/>
          </w:tcPr>
          <w:p w14:paraId="2D08FA3B"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$504,795.91</w:t>
            </w:r>
          </w:p>
        </w:tc>
        <w:tc>
          <w:tcPr>
            <w:tcW w:w="1420" w:type="dxa"/>
            <w:tcBorders>
              <w:top w:val="nil"/>
              <w:left w:val="nil"/>
              <w:bottom w:val="nil"/>
              <w:right w:val="nil"/>
            </w:tcBorders>
            <w:shd w:val="clear" w:color="auto" w:fill="auto"/>
            <w:noWrap/>
            <w:vAlign w:val="bottom"/>
            <w:hideMark/>
          </w:tcPr>
          <w:p w14:paraId="4C746C1F"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$496,104.70</w:t>
            </w:r>
          </w:p>
        </w:tc>
        <w:tc>
          <w:tcPr>
            <w:tcW w:w="1640" w:type="dxa"/>
            <w:tcBorders>
              <w:top w:val="nil"/>
              <w:left w:val="nil"/>
              <w:bottom w:val="nil"/>
              <w:right w:val="nil"/>
            </w:tcBorders>
            <w:shd w:val="clear" w:color="auto" w:fill="auto"/>
            <w:noWrap/>
            <w:vAlign w:val="bottom"/>
            <w:hideMark/>
          </w:tcPr>
          <w:p w14:paraId="2964AE11"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 xml:space="preserve">$8,691.21 </w:t>
            </w:r>
          </w:p>
        </w:tc>
      </w:tr>
      <w:tr w:rsidR="001515E9" w:rsidRPr="001515E9" w14:paraId="5315D2E9" w14:textId="77777777" w:rsidTr="001515E9">
        <w:trPr>
          <w:trHeight w:val="120"/>
        </w:trPr>
        <w:tc>
          <w:tcPr>
            <w:tcW w:w="4260" w:type="dxa"/>
            <w:tcBorders>
              <w:top w:val="nil"/>
              <w:left w:val="nil"/>
              <w:bottom w:val="nil"/>
              <w:right w:val="nil"/>
            </w:tcBorders>
            <w:shd w:val="clear" w:color="auto" w:fill="auto"/>
            <w:noWrap/>
            <w:vAlign w:val="bottom"/>
            <w:hideMark/>
          </w:tcPr>
          <w:p w14:paraId="5A97AD50" w14:textId="77777777" w:rsidR="001515E9" w:rsidRPr="001515E9" w:rsidRDefault="001515E9" w:rsidP="001515E9">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07E0AFD5" w14:textId="77777777" w:rsidR="001515E9" w:rsidRPr="001515E9" w:rsidRDefault="001515E9" w:rsidP="001515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51C622B8" w14:textId="77777777" w:rsidR="001515E9" w:rsidRPr="001515E9" w:rsidRDefault="001515E9" w:rsidP="001515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392ECA5B" w14:textId="77777777" w:rsidR="001515E9" w:rsidRPr="001515E9" w:rsidRDefault="001515E9" w:rsidP="001515E9">
            <w:pPr>
              <w:overflowPunct/>
              <w:autoSpaceDE/>
              <w:autoSpaceDN/>
              <w:adjustRightInd/>
              <w:jc w:val="right"/>
              <w:textAlignment w:val="auto"/>
              <w:rPr>
                <w:sz w:val="20"/>
              </w:rPr>
            </w:pPr>
          </w:p>
        </w:tc>
      </w:tr>
      <w:tr w:rsidR="001515E9" w:rsidRPr="001515E9" w14:paraId="7EB666FA" w14:textId="77777777" w:rsidTr="001515E9">
        <w:trPr>
          <w:trHeight w:val="120"/>
        </w:trPr>
        <w:tc>
          <w:tcPr>
            <w:tcW w:w="4260" w:type="dxa"/>
            <w:tcBorders>
              <w:top w:val="nil"/>
              <w:left w:val="nil"/>
              <w:bottom w:val="nil"/>
              <w:right w:val="nil"/>
            </w:tcBorders>
            <w:shd w:val="clear" w:color="auto" w:fill="auto"/>
            <w:noWrap/>
            <w:vAlign w:val="bottom"/>
            <w:hideMark/>
          </w:tcPr>
          <w:p w14:paraId="074903EC" w14:textId="77777777" w:rsidR="001515E9" w:rsidRPr="001515E9" w:rsidRDefault="001515E9" w:rsidP="001515E9">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17282EF5" w14:textId="77777777" w:rsidR="001515E9" w:rsidRPr="001515E9" w:rsidRDefault="001515E9" w:rsidP="001515E9">
            <w:pPr>
              <w:overflowPunct/>
              <w:autoSpaceDE/>
              <w:autoSpaceDN/>
              <w:adjustRightInd/>
              <w:textAlignment w:val="auto"/>
              <w:rPr>
                <w:sz w:val="20"/>
              </w:rPr>
            </w:pPr>
          </w:p>
        </w:tc>
        <w:tc>
          <w:tcPr>
            <w:tcW w:w="1420" w:type="dxa"/>
            <w:tcBorders>
              <w:top w:val="nil"/>
              <w:left w:val="nil"/>
              <w:bottom w:val="nil"/>
              <w:right w:val="nil"/>
            </w:tcBorders>
            <w:shd w:val="clear" w:color="auto" w:fill="auto"/>
            <w:vAlign w:val="bottom"/>
            <w:hideMark/>
          </w:tcPr>
          <w:p w14:paraId="7B9E25A5" w14:textId="77777777" w:rsidR="001515E9" w:rsidRPr="001515E9" w:rsidRDefault="001515E9" w:rsidP="001515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vAlign w:val="bottom"/>
            <w:hideMark/>
          </w:tcPr>
          <w:p w14:paraId="7D17376E" w14:textId="77777777" w:rsidR="001515E9" w:rsidRPr="001515E9" w:rsidRDefault="001515E9" w:rsidP="001515E9">
            <w:pPr>
              <w:overflowPunct/>
              <w:autoSpaceDE/>
              <w:autoSpaceDN/>
              <w:adjustRightInd/>
              <w:jc w:val="right"/>
              <w:textAlignment w:val="auto"/>
              <w:rPr>
                <w:sz w:val="20"/>
              </w:rPr>
            </w:pPr>
          </w:p>
        </w:tc>
      </w:tr>
      <w:tr w:rsidR="001515E9" w:rsidRPr="001515E9" w14:paraId="47FBD2AB" w14:textId="77777777" w:rsidTr="001515E9">
        <w:trPr>
          <w:trHeight w:val="525"/>
        </w:trPr>
        <w:tc>
          <w:tcPr>
            <w:tcW w:w="4260" w:type="dxa"/>
            <w:tcBorders>
              <w:top w:val="nil"/>
              <w:left w:val="nil"/>
              <w:bottom w:val="nil"/>
              <w:right w:val="nil"/>
            </w:tcBorders>
            <w:shd w:val="clear" w:color="auto" w:fill="auto"/>
            <w:vAlign w:val="bottom"/>
            <w:hideMark/>
          </w:tcPr>
          <w:p w14:paraId="369973F1"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t>Income (Loss) Before Depreciation and Interest</w:t>
            </w:r>
          </w:p>
        </w:tc>
        <w:tc>
          <w:tcPr>
            <w:tcW w:w="1480" w:type="dxa"/>
            <w:tcBorders>
              <w:top w:val="nil"/>
              <w:left w:val="nil"/>
              <w:bottom w:val="nil"/>
              <w:right w:val="nil"/>
            </w:tcBorders>
            <w:shd w:val="clear" w:color="auto" w:fill="auto"/>
            <w:noWrap/>
            <w:vAlign w:val="bottom"/>
            <w:hideMark/>
          </w:tcPr>
          <w:p w14:paraId="3801A66A"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$215,893.98 </w:t>
            </w:r>
          </w:p>
        </w:tc>
        <w:tc>
          <w:tcPr>
            <w:tcW w:w="1420" w:type="dxa"/>
            <w:tcBorders>
              <w:top w:val="nil"/>
              <w:left w:val="nil"/>
              <w:bottom w:val="nil"/>
              <w:right w:val="nil"/>
            </w:tcBorders>
            <w:shd w:val="clear" w:color="auto" w:fill="auto"/>
            <w:noWrap/>
            <w:vAlign w:val="bottom"/>
            <w:hideMark/>
          </w:tcPr>
          <w:p w14:paraId="3259FD63"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$91,730.58 </w:t>
            </w:r>
          </w:p>
        </w:tc>
        <w:tc>
          <w:tcPr>
            <w:tcW w:w="1640" w:type="dxa"/>
            <w:tcBorders>
              <w:top w:val="nil"/>
              <w:left w:val="nil"/>
              <w:bottom w:val="nil"/>
              <w:right w:val="nil"/>
            </w:tcBorders>
            <w:shd w:val="clear" w:color="auto" w:fill="auto"/>
            <w:noWrap/>
            <w:vAlign w:val="bottom"/>
            <w:hideMark/>
          </w:tcPr>
          <w:p w14:paraId="415A8061"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$124,163.40 </w:t>
            </w:r>
          </w:p>
        </w:tc>
      </w:tr>
      <w:tr w:rsidR="001515E9" w:rsidRPr="001515E9" w14:paraId="786CA202" w14:textId="77777777" w:rsidTr="001515E9">
        <w:trPr>
          <w:trHeight w:val="540"/>
        </w:trPr>
        <w:tc>
          <w:tcPr>
            <w:tcW w:w="4260" w:type="dxa"/>
            <w:tcBorders>
              <w:top w:val="nil"/>
              <w:left w:val="nil"/>
              <w:bottom w:val="nil"/>
              <w:right w:val="nil"/>
            </w:tcBorders>
            <w:shd w:val="clear" w:color="auto" w:fill="auto"/>
            <w:vAlign w:val="bottom"/>
            <w:hideMark/>
          </w:tcPr>
          <w:p w14:paraId="22CDC443" w14:textId="77777777" w:rsidR="001515E9" w:rsidRPr="001515E9" w:rsidRDefault="001515E9" w:rsidP="001515E9">
            <w:pPr>
              <w:overflowPunct/>
              <w:autoSpaceDE/>
              <w:autoSpaceDN/>
              <w:adjustRightInd/>
              <w:textAlignment w:val="auto"/>
              <w:rPr>
                <w:rFonts w:ascii="Arial" w:hAnsi="Arial" w:cs="Arial"/>
                <w:sz w:val="18"/>
                <w:szCs w:val="18"/>
              </w:rPr>
            </w:pPr>
            <w:r w:rsidRPr="001515E9">
              <w:rPr>
                <w:rFonts w:ascii="Arial" w:hAnsi="Arial" w:cs="Arial"/>
                <w:sz w:val="18"/>
                <w:szCs w:val="18"/>
              </w:rPr>
              <w:t>Less: Interest Expense</w:t>
            </w:r>
          </w:p>
        </w:tc>
        <w:tc>
          <w:tcPr>
            <w:tcW w:w="1480" w:type="dxa"/>
            <w:tcBorders>
              <w:top w:val="nil"/>
              <w:left w:val="nil"/>
              <w:bottom w:val="nil"/>
              <w:right w:val="nil"/>
            </w:tcBorders>
            <w:shd w:val="clear" w:color="auto" w:fill="auto"/>
            <w:noWrap/>
            <w:vAlign w:val="bottom"/>
            <w:hideMark/>
          </w:tcPr>
          <w:p w14:paraId="4AEF0585" w14:textId="77777777" w:rsidR="001515E9" w:rsidRPr="001515E9" w:rsidRDefault="001515E9" w:rsidP="001515E9">
            <w:pPr>
              <w:overflowPunct/>
              <w:autoSpaceDE/>
              <w:autoSpaceDN/>
              <w:adjustRightInd/>
              <w:jc w:val="right"/>
              <w:textAlignment w:val="auto"/>
              <w:rPr>
                <w:rFonts w:ascii="Arial" w:hAnsi="Arial" w:cs="Arial"/>
                <w:sz w:val="18"/>
                <w:szCs w:val="18"/>
                <w:u w:val="single"/>
              </w:rPr>
            </w:pPr>
            <w:r w:rsidRPr="001515E9">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4EB3AE96" w14:textId="77777777" w:rsidR="001515E9" w:rsidRPr="001515E9" w:rsidRDefault="001515E9" w:rsidP="001515E9">
            <w:pPr>
              <w:overflowPunct/>
              <w:autoSpaceDE/>
              <w:autoSpaceDN/>
              <w:adjustRightInd/>
              <w:jc w:val="right"/>
              <w:textAlignment w:val="auto"/>
              <w:rPr>
                <w:rFonts w:ascii="Arial" w:hAnsi="Arial" w:cs="Arial"/>
                <w:sz w:val="18"/>
                <w:szCs w:val="18"/>
                <w:u w:val="single"/>
              </w:rPr>
            </w:pPr>
            <w:r w:rsidRPr="001515E9">
              <w:rPr>
                <w:rFonts w:ascii="Arial" w:hAnsi="Arial" w:cs="Arial"/>
                <w:sz w:val="18"/>
                <w:szCs w:val="18"/>
                <w:u w:val="single"/>
              </w:rPr>
              <w:t>$600.00</w:t>
            </w:r>
          </w:p>
        </w:tc>
        <w:tc>
          <w:tcPr>
            <w:tcW w:w="1640" w:type="dxa"/>
            <w:tcBorders>
              <w:top w:val="nil"/>
              <w:left w:val="nil"/>
              <w:bottom w:val="nil"/>
              <w:right w:val="nil"/>
            </w:tcBorders>
            <w:shd w:val="clear" w:color="auto" w:fill="auto"/>
            <w:noWrap/>
            <w:vAlign w:val="bottom"/>
            <w:hideMark/>
          </w:tcPr>
          <w:p w14:paraId="5E3D8037" w14:textId="77777777" w:rsidR="001515E9" w:rsidRPr="001515E9" w:rsidRDefault="001515E9" w:rsidP="001515E9">
            <w:pPr>
              <w:overflowPunct/>
              <w:autoSpaceDE/>
              <w:autoSpaceDN/>
              <w:adjustRightInd/>
              <w:jc w:val="right"/>
              <w:textAlignment w:val="auto"/>
              <w:rPr>
                <w:rFonts w:ascii="Arial" w:hAnsi="Arial" w:cs="Arial"/>
                <w:sz w:val="18"/>
                <w:szCs w:val="18"/>
                <w:u w:val="single"/>
              </w:rPr>
            </w:pPr>
            <w:r w:rsidRPr="001515E9">
              <w:rPr>
                <w:rFonts w:ascii="Arial" w:hAnsi="Arial" w:cs="Arial"/>
                <w:color w:val="FF0000"/>
                <w:sz w:val="18"/>
                <w:szCs w:val="18"/>
                <w:u w:val="single"/>
              </w:rPr>
              <w:t>($600.00)</w:t>
            </w:r>
          </w:p>
        </w:tc>
      </w:tr>
      <w:tr w:rsidR="001515E9" w:rsidRPr="001515E9" w14:paraId="07514FFF" w14:textId="77777777" w:rsidTr="001515E9">
        <w:trPr>
          <w:trHeight w:val="420"/>
        </w:trPr>
        <w:tc>
          <w:tcPr>
            <w:tcW w:w="4260" w:type="dxa"/>
            <w:tcBorders>
              <w:top w:val="nil"/>
              <w:left w:val="nil"/>
              <w:bottom w:val="nil"/>
              <w:right w:val="nil"/>
            </w:tcBorders>
            <w:shd w:val="clear" w:color="auto" w:fill="auto"/>
            <w:noWrap/>
            <w:vAlign w:val="bottom"/>
            <w:hideMark/>
          </w:tcPr>
          <w:p w14:paraId="7A90135F"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t>Income (Loss) Before Depreciation</w:t>
            </w:r>
          </w:p>
        </w:tc>
        <w:tc>
          <w:tcPr>
            <w:tcW w:w="1480" w:type="dxa"/>
            <w:tcBorders>
              <w:top w:val="nil"/>
              <w:left w:val="nil"/>
              <w:bottom w:val="nil"/>
              <w:right w:val="nil"/>
            </w:tcBorders>
            <w:shd w:val="clear" w:color="auto" w:fill="auto"/>
            <w:noWrap/>
            <w:vAlign w:val="bottom"/>
            <w:hideMark/>
          </w:tcPr>
          <w:p w14:paraId="04440C0A"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$215,893.98 </w:t>
            </w:r>
          </w:p>
        </w:tc>
        <w:tc>
          <w:tcPr>
            <w:tcW w:w="1420" w:type="dxa"/>
            <w:tcBorders>
              <w:top w:val="nil"/>
              <w:left w:val="nil"/>
              <w:bottom w:val="nil"/>
              <w:right w:val="nil"/>
            </w:tcBorders>
            <w:shd w:val="clear" w:color="auto" w:fill="auto"/>
            <w:noWrap/>
            <w:vAlign w:val="bottom"/>
            <w:hideMark/>
          </w:tcPr>
          <w:p w14:paraId="418E9E18"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$91,130.58 </w:t>
            </w:r>
          </w:p>
        </w:tc>
        <w:tc>
          <w:tcPr>
            <w:tcW w:w="1640" w:type="dxa"/>
            <w:tcBorders>
              <w:top w:val="nil"/>
              <w:left w:val="nil"/>
              <w:bottom w:val="nil"/>
              <w:right w:val="nil"/>
            </w:tcBorders>
            <w:shd w:val="clear" w:color="auto" w:fill="auto"/>
            <w:noWrap/>
            <w:vAlign w:val="bottom"/>
            <w:hideMark/>
          </w:tcPr>
          <w:p w14:paraId="1753DCFB"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$124,763.40 </w:t>
            </w:r>
          </w:p>
        </w:tc>
      </w:tr>
      <w:tr w:rsidR="001515E9" w:rsidRPr="001515E9" w14:paraId="670AA752" w14:textId="77777777" w:rsidTr="001515E9">
        <w:trPr>
          <w:trHeight w:val="240"/>
        </w:trPr>
        <w:tc>
          <w:tcPr>
            <w:tcW w:w="4260" w:type="dxa"/>
            <w:tcBorders>
              <w:top w:val="nil"/>
              <w:left w:val="nil"/>
              <w:bottom w:val="nil"/>
              <w:right w:val="nil"/>
            </w:tcBorders>
            <w:shd w:val="clear" w:color="auto" w:fill="auto"/>
            <w:noWrap/>
            <w:vAlign w:val="bottom"/>
            <w:hideMark/>
          </w:tcPr>
          <w:p w14:paraId="55768FB3"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4073AA5B" w14:textId="77777777" w:rsidR="001515E9" w:rsidRPr="001515E9" w:rsidRDefault="001515E9" w:rsidP="001515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305B4737" w14:textId="77777777" w:rsidR="001515E9" w:rsidRPr="001515E9" w:rsidRDefault="001515E9" w:rsidP="001515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38C7E0DF" w14:textId="77777777" w:rsidR="001515E9" w:rsidRPr="001515E9" w:rsidRDefault="001515E9" w:rsidP="001515E9">
            <w:pPr>
              <w:overflowPunct/>
              <w:autoSpaceDE/>
              <w:autoSpaceDN/>
              <w:adjustRightInd/>
              <w:jc w:val="right"/>
              <w:textAlignment w:val="auto"/>
              <w:rPr>
                <w:sz w:val="20"/>
              </w:rPr>
            </w:pPr>
          </w:p>
        </w:tc>
      </w:tr>
      <w:tr w:rsidR="001515E9" w:rsidRPr="001515E9" w14:paraId="4EA14ABD" w14:textId="77777777" w:rsidTr="001515E9">
        <w:trPr>
          <w:trHeight w:val="240"/>
        </w:trPr>
        <w:tc>
          <w:tcPr>
            <w:tcW w:w="4260" w:type="dxa"/>
            <w:tcBorders>
              <w:top w:val="nil"/>
              <w:left w:val="nil"/>
              <w:bottom w:val="nil"/>
              <w:right w:val="nil"/>
            </w:tcBorders>
            <w:shd w:val="clear" w:color="auto" w:fill="auto"/>
            <w:noWrap/>
            <w:vAlign w:val="bottom"/>
            <w:hideMark/>
          </w:tcPr>
          <w:p w14:paraId="1EC1EC9A"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t>ACRGP</w:t>
            </w:r>
            <w:proofErr w:type="gramStart"/>
            <w:r w:rsidRPr="001515E9">
              <w:rPr>
                <w:rFonts w:ascii="Arial" w:hAnsi="Arial" w:cs="Arial"/>
                <w:b/>
                <w:bCs/>
                <w:sz w:val="18"/>
                <w:szCs w:val="18"/>
              </w:rPr>
              <w:t>1  (</w:t>
            </w:r>
            <w:proofErr w:type="gramEnd"/>
            <w:r w:rsidRPr="001515E9">
              <w:rPr>
                <w:rFonts w:ascii="Arial" w:hAnsi="Arial" w:cs="Arial"/>
                <w:b/>
                <w:bCs/>
                <w:sz w:val="18"/>
                <w:szCs w:val="18"/>
              </w:rPr>
              <w:t>AIP 46)</w:t>
            </w:r>
          </w:p>
        </w:tc>
        <w:tc>
          <w:tcPr>
            <w:tcW w:w="1480" w:type="dxa"/>
            <w:tcBorders>
              <w:top w:val="nil"/>
              <w:left w:val="nil"/>
              <w:bottom w:val="nil"/>
              <w:right w:val="nil"/>
            </w:tcBorders>
            <w:shd w:val="clear" w:color="auto" w:fill="auto"/>
            <w:noWrap/>
            <w:vAlign w:val="bottom"/>
            <w:hideMark/>
          </w:tcPr>
          <w:p w14:paraId="109E946F"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$0.00</w:t>
            </w:r>
          </w:p>
        </w:tc>
        <w:tc>
          <w:tcPr>
            <w:tcW w:w="1420" w:type="dxa"/>
            <w:tcBorders>
              <w:top w:val="nil"/>
              <w:left w:val="nil"/>
              <w:bottom w:val="nil"/>
              <w:right w:val="nil"/>
            </w:tcBorders>
            <w:shd w:val="clear" w:color="auto" w:fill="auto"/>
            <w:noWrap/>
            <w:vAlign w:val="bottom"/>
            <w:hideMark/>
          </w:tcPr>
          <w:p w14:paraId="2EB11A8D"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$0.00</w:t>
            </w:r>
          </w:p>
        </w:tc>
        <w:tc>
          <w:tcPr>
            <w:tcW w:w="1640" w:type="dxa"/>
            <w:tcBorders>
              <w:top w:val="nil"/>
              <w:left w:val="nil"/>
              <w:bottom w:val="nil"/>
              <w:right w:val="nil"/>
            </w:tcBorders>
            <w:shd w:val="clear" w:color="auto" w:fill="auto"/>
            <w:noWrap/>
            <w:vAlign w:val="bottom"/>
            <w:hideMark/>
          </w:tcPr>
          <w:p w14:paraId="5B545DDA"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 xml:space="preserve">$0.00 </w:t>
            </w:r>
          </w:p>
        </w:tc>
      </w:tr>
      <w:tr w:rsidR="001515E9" w:rsidRPr="001515E9" w14:paraId="7F8A4F73" w14:textId="77777777" w:rsidTr="001515E9">
        <w:trPr>
          <w:trHeight w:val="240"/>
        </w:trPr>
        <w:tc>
          <w:tcPr>
            <w:tcW w:w="4260" w:type="dxa"/>
            <w:tcBorders>
              <w:top w:val="nil"/>
              <w:left w:val="nil"/>
              <w:bottom w:val="nil"/>
              <w:right w:val="nil"/>
            </w:tcBorders>
            <w:shd w:val="clear" w:color="auto" w:fill="auto"/>
            <w:noWrap/>
            <w:vAlign w:val="bottom"/>
            <w:hideMark/>
          </w:tcPr>
          <w:p w14:paraId="1CBD06A2"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t>ACRGP</w:t>
            </w:r>
            <w:proofErr w:type="gramStart"/>
            <w:r w:rsidRPr="001515E9">
              <w:rPr>
                <w:rFonts w:ascii="Arial" w:hAnsi="Arial" w:cs="Arial"/>
                <w:b/>
                <w:bCs/>
                <w:sz w:val="18"/>
                <w:szCs w:val="18"/>
              </w:rPr>
              <w:t>2  (</w:t>
            </w:r>
            <w:proofErr w:type="gramEnd"/>
            <w:r w:rsidRPr="001515E9">
              <w:rPr>
                <w:rFonts w:ascii="Arial" w:hAnsi="Arial" w:cs="Arial"/>
                <w:b/>
                <w:bCs/>
                <w:sz w:val="18"/>
                <w:szCs w:val="18"/>
              </w:rPr>
              <w:t>AIP 49)</w:t>
            </w:r>
          </w:p>
        </w:tc>
        <w:tc>
          <w:tcPr>
            <w:tcW w:w="1480" w:type="dxa"/>
            <w:tcBorders>
              <w:top w:val="nil"/>
              <w:left w:val="nil"/>
              <w:bottom w:val="nil"/>
              <w:right w:val="nil"/>
            </w:tcBorders>
            <w:shd w:val="clear" w:color="auto" w:fill="auto"/>
            <w:noWrap/>
            <w:vAlign w:val="bottom"/>
            <w:hideMark/>
          </w:tcPr>
          <w:p w14:paraId="1AB443C1"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$1,003,980.49</w:t>
            </w:r>
          </w:p>
        </w:tc>
        <w:tc>
          <w:tcPr>
            <w:tcW w:w="1420" w:type="dxa"/>
            <w:tcBorders>
              <w:top w:val="nil"/>
              <w:left w:val="nil"/>
              <w:bottom w:val="nil"/>
              <w:right w:val="nil"/>
            </w:tcBorders>
            <w:shd w:val="clear" w:color="auto" w:fill="auto"/>
            <w:noWrap/>
            <w:vAlign w:val="bottom"/>
            <w:hideMark/>
          </w:tcPr>
          <w:p w14:paraId="109800DB"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$0.00</w:t>
            </w:r>
          </w:p>
        </w:tc>
        <w:tc>
          <w:tcPr>
            <w:tcW w:w="1640" w:type="dxa"/>
            <w:tcBorders>
              <w:top w:val="nil"/>
              <w:left w:val="nil"/>
              <w:bottom w:val="nil"/>
              <w:right w:val="nil"/>
            </w:tcBorders>
            <w:shd w:val="clear" w:color="auto" w:fill="auto"/>
            <w:noWrap/>
            <w:vAlign w:val="bottom"/>
            <w:hideMark/>
          </w:tcPr>
          <w:p w14:paraId="32659ED0" w14:textId="77777777" w:rsidR="001515E9" w:rsidRPr="001515E9" w:rsidRDefault="001515E9" w:rsidP="001515E9">
            <w:pPr>
              <w:overflowPunct/>
              <w:autoSpaceDE/>
              <w:autoSpaceDN/>
              <w:adjustRightInd/>
              <w:jc w:val="right"/>
              <w:textAlignment w:val="auto"/>
              <w:rPr>
                <w:rFonts w:ascii="Arial" w:hAnsi="Arial" w:cs="Arial"/>
                <w:sz w:val="18"/>
                <w:szCs w:val="18"/>
              </w:rPr>
            </w:pPr>
            <w:r w:rsidRPr="001515E9">
              <w:rPr>
                <w:rFonts w:ascii="Arial" w:hAnsi="Arial" w:cs="Arial"/>
                <w:sz w:val="18"/>
                <w:szCs w:val="18"/>
              </w:rPr>
              <w:t xml:space="preserve">$1,003,980.49 </w:t>
            </w:r>
          </w:p>
        </w:tc>
      </w:tr>
      <w:tr w:rsidR="001515E9" w:rsidRPr="001515E9" w14:paraId="32F6455A" w14:textId="77777777" w:rsidTr="001515E9">
        <w:trPr>
          <w:trHeight w:val="345"/>
        </w:trPr>
        <w:tc>
          <w:tcPr>
            <w:tcW w:w="4260" w:type="dxa"/>
            <w:tcBorders>
              <w:top w:val="nil"/>
              <w:left w:val="nil"/>
              <w:bottom w:val="nil"/>
              <w:right w:val="nil"/>
            </w:tcBorders>
            <w:shd w:val="clear" w:color="auto" w:fill="auto"/>
            <w:noWrap/>
            <w:vAlign w:val="bottom"/>
            <w:hideMark/>
          </w:tcPr>
          <w:p w14:paraId="7816F053"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t>CARES Act Revenue</w:t>
            </w:r>
          </w:p>
        </w:tc>
        <w:tc>
          <w:tcPr>
            <w:tcW w:w="1480" w:type="dxa"/>
            <w:tcBorders>
              <w:top w:val="nil"/>
              <w:left w:val="nil"/>
              <w:bottom w:val="nil"/>
              <w:right w:val="nil"/>
            </w:tcBorders>
            <w:shd w:val="clear" w:color="auto" w:fill="auto"/>
            <w:noWrap/>
            <w:vAlign w:val="bottom"/>
            <w:hideMark/>
          </w:tcPr>
          <w:p w14:paraId="230EA29B" w14:textId="77777777" w:rsidR="001515E9" w:rsidRPr="001515E9" w:rsidRDefault="001515E9" w:rsidP="001515E9">
            <w:pPr>
              <w:overflowPunct/>
              <w:autoSpaceDE/>
              <w:autoSpaceDN/>
              <w:adjustRightInd/>
              <w:jc w:val="right"/>
              <w:textAlignment w:val="auto"/>
              <w:rPr>
                <w:rFonts w:ascii="Arial" w:hAnsi="Arial" w:cs="Arial"/>
                <w:sz w:val="18"/>
                <w:szCs w:val="18"/>
                <w:u w:val="single"/>
              </w:rPr>
            </w:pPr>
            <w:r w:rsidRPr="001515E9">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0380D0EE" w14:textId="77777777" w:rsidR="001515E9" w:rsidRPr="001515E9" w:rsidRDefault="001515E9" w:rsidP="001515E9">
            <w:pPr>
              <w:overflowPunct/>
              <w:autoSpaceDE/>
              <w:autoSpaceDN/>
              <w:adjustRightInd/>
              <w:jc w:val="right"/>
              <w:textAlignment w:val="auto"/>
              <w:rPr>
                <w:rFonts w:ascii="Arial" w:hAnsi="Arial" w:cs="Arial"/>
                <w:sz w:val="18"/>
                <w:szCs w:val="18"/>
                <w:u w:val="single"/>
              </w:rPr>
            </w:pPr>
            <w:r w:rsidRPr="001515E9">
              <w:rPr>
                <w:rFonts w:ascii="Arial" w:hAnsi="Arial" w:cs="Arial"/>
                <w:sz w:val="18"/>
                <w:szCs w:val="18"/>
                <w:u w:val="single"/>
              </w:rPr>
              <w:t>$0.00</w:t>
            </w:r>
          </w:p>
        </w:tc>
        <w:tc>
          <w:tcPr>
            <w:tcW w:w="1640" w:type="dxa"/>
            <w:tcBorders>
              <w:top w:val="nil"/>
              <w:left w:val="nil"/>
              <w:bottom w:val="nil"/>
              <w:right w:val="nil"/>
            </w:tcBorders>
            <w:shd w:val="clear" w:color="auto" w:fill="auto"/>
            <w:noWrap/>
            <w:vAlign w:val="bottom"/>
            <w:hideMark/>
          </w:tcPr>
          <w:p w14:paraId="7FDBEBE9" w14:textId="77777777" w:rsidR="001515E9" w:rsidRPr="001515E9" w:rsidRDefault="001515E9" w:rsidP="001515E9">
            <w:pPr>
              <w:overflowPunct/>
              <w:autoSpaceDE/>
              <w:autoSpaceDN/>
              <w:adjustRightInd/>
              <w:jc w:val="right"/>
              <w:textAlignment w:val="auto"/>
              <w:rPr>
                <w:rFonts w:ascii="Arial" w:hAnsi="Arial" w:cs="Arial"/>
                <w:sz w:val="18"/>
                <w:szCs w:val="18"/>
                <w:u w:val="single"/>
              </w:rPr>
            </w:pPr>
            <w:r w:rsidRPr="001515E9">
              <w:rPr>
                <w:rFonts w:ascii="Arial" w:hAnsi="Arial" w:cs="Arial"/>
                <w:sz w:val="18"/>
                <w:szCs w:val="18"/>
                <w:u w:val="single"/>
              </w:rPr>
              <w:t xml:space="preserve">$0.00 </w:t>
            </w:r>
          </w:p>
        </w:tc>
      </w:tr>
      <w:tr w:rsidR="001515E9" w:rsidRPr="001515E9" w14:paraId="42C0D7E2" w14:textId="77777777" w:rsidTr="001515E9">
        <w:trPr>
          <w:trHeight w:val="345"/>
        </w:trPr>
        <w:tc>
          <w:tcPr>
            <w:tcW w:w="4260" w:type="dxa"/>
            <w:tcBorders>
              <w:top w:val="nil"/>
              <w:left w:val="nil"/>
              <w:bottom w:val="nil"/>
              <w:right w:val="nil"/>
            </w:tcBorders>
            <w:shd w:val="clear" w:color="auto" w:fill="auto"/>
            <w:noWrap/>
            <w:vAlign w:val="bottom"/>
            <w:hideMark/>
          </w:tcPr>
          <w:p w14:paraId="2CCF6357" w14:textId="77777777" w:rsidR="001515E9" w:rsidRPr="001515E9" w:rsidRDefault="001515E9" w:rsidP="001515E9">
            <w:pPr>
              <w:overflowPunct/>
              <w:autoSpaceDE/>
              <w:autoSpaceDN/>
              <w:adjustRightInd/>
              <w:jc w:val="right"/>
              <w:textAlignment w:val="auto"/>
              <w:rPr>
                <w:rFonts w:ascii="Arial" w:hAnsi="Arial" w:cs="Arial"/>
                <w:sz w:val="18"/>
                <w:szCs w:val="18"/>
                <w:u w:val="single"/>
              </w:rPr>
            </w:pPr>
          </w:p>
        </w:tc>
        <w:tc>
          <w:tcPr>
            <w:tcW w:w="1480" w:type="dxa"/>
            <w:tcBorders>
              <w:top w:val="nil"/>
              <w:left w:val="nil"/>
              <w:bottom w:val="nil"/>
              <w:right w:val="nil"/>
            </w:tcBorders>
            <w:shd w:val="clear" w:color="auto" w:fill="auto"/>
            <w:noWrap/>
            <w:vAlign w:val="bottom"/>
            <w:hideMark/>
          </w:tcPr>
          <w:p w14:paraId="2B22CBAF" w14:textId="77777777" w:rsidR="001515E9" w:rsidRPr="001515E9" w:rsidRDefault="001515E9" w:rsidP="001515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70ECD28F" w14:textId="77777777" w:rsidR="001515E9" w:rsidRPr="001515E9" w:rsidRDefault="001515E9" w:rsidP="001515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4856BDEC" w14:textId="77777777" w:rsidR="001515E9" w:rsidRPr="001515E9" w:rsidRDefault="001515E9" w:rsidP="001515E9">
            <w:pPr>
              <w:overflowPunct/>
              <w:autoSpaceDE/>
              <w:autoSpaceDN/>
              <w:adjustRightInd/>
              <w:jc w:val="right"/>
              <w:textAlignment w:val="auto"/>
              <w:rPr>
                <w:sz w:val="20"/>
              </w:rPr>
            </w:pPr>
          </w:p>
        </w:tc>
      </w:tr>
      <w:tr w:rsidR="001515E9" w:rsidRPr="001515E9" w14:paraId="65B1E9D6" w14:textId="77777777" w:rsidTr="001515E9">
        <w:trPr>
          <w:trHeight w:val="375"/>
        </w:trPr>
        <w:tc>
          <w:tcPr>
            <w:tcW w:w="4260" w:type="dxa"/>
            <w:tcBorders>
              <w:top w:val="nil"/>
              <w:left w:val="nil"/>
              <w:bottom w:val="nil"/>
              <w:right w:val="nil"/>
            </w:tcBorders>
            <w:shd w:val="clear" w:color="auto" w:fill="auto"/>
            <w:noWrap/>
            <w:vAlign w:val="bottom"/>
            <w:hideMark/>
          </w:tcPr>
          <w:p w14:paraId="7B26C813" w14:textId="77777777" w:rsidR="001515E9" w:rsidRPr="001515E9" w:rsidRDefault="001515E9" w:rsidP="001515E9">
            <w:pPr>
              <w:overflowPunct/>
              <w:autoSpaceDE/>
              <w:autoSpaceDN/>
              <w:adjustRightInd/>
              <w:textAlignment w:val="auto"/>
              <w:rPr>
                <w:rFonts w:ascii="Arial" w:hAnsi="Arial" w:cs="Arial"/>
                <w:b/>
                <w:bCs/>
                <w:sz w:val="18"/>
                <w:szCs w:val="18"/>
              </w:rPr>
            </w:pPr>
            <w:r w:rsidRPr="001515E9">
              <w:rPr>
                <w:rFonts w:ascii="Arial" w:hAnsi="Arial" w:cs="Arial"/>
                <w:b/>
                <w:bCs/>
                <w:sz w:val="18"/>
                <w:szCs w:val="18"/>
              </w:rPr>
              <w:t>Income (Loss) After CARES Revenue</w:t>
            </w:r>
          </w:p>
        </w:tc>
        <w:tc>
          <w:tcPr>
            <w:tcW w:w="1480" w:type="dxa"/>
            <w:tcBorders>
              <w:top w:val="nil"/>
              <w:left w:val="nil"/>
              <w:bottom w:val="nil"/>
              <w:right w:val="nil"/>
            </w:tcBorders>
            <w:shd w:val="clear" w:color="auto" w:fill="auto"/>
            <w:noWrap/>
            <w:vAlign w:val="bottom"/>
            <w:hideMark/>
          </w:tcPr>
          <w:p w14:paraId="19D66BFA"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$1,219,874.47 </w:t>
            </w:r>
          </w:p>
        </w:tc>
        <w:tc>
          <w:tcPr>
            <w:tcW w:w="1420" w:type="dxa"/>
            <w:tcBorders>
              <w:top w:val="nil"/>
              <w:left w:val="nil"/>
              <w:bottom w:val="nil"/>
              <w:right w:val="nil"/>
            </w:tcBorders>
            <w:shd w:val="clear" w:color="auto" w:fill="auto"/>
            <w:noWrap/>
            <w:vAlign w:val="bottom"/>
            <w:hideMark/>
          </w:tcPr>
          <w:p w14:paraId="51F91F06"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$91,130.58 </w:t>
            </w:r>
          </w:p>
        </w:tc>
        <w:tc>
          <w:tcPr>
            <w:tcW w:w="1640" w:type="dxa"/>
            <w:tcBorders>
              <w:top w:val="nil"/>
              <w:left w:val="nil"/>
              <w:bottom w:val="nil"/>
              <w:right w:val="nil"/>
            </w:tcBorders>
            <w:shd w:val="clear" w:color="auto" w:fill="auto"/>
            <w:noWrap/>
            <w:vAlign w:val="bottom"/>
            <w:hideMark/>
          </w:tcPr>
          <w:p w14:paraId="5D2814C6" w14:textId="77777777" w:rsidR="001515E9" w:rsidRPr="001515E9" w:rsidRDefault="001515E9" w:rsidP="001515E9">
            <w:pPr>
              <w:overflowPunct/>
              <w:autoSpaceDE/>
              <w:autoSpaceDN/>
              <w:adjustRightInd/>
              <w:jc w:val="right"/>
              <w:textAlignment w:val="auto"/>
              <w:rPr>
                <w:rFonts w:ascii="Arial" w:hAnsi="Arial" w:cs="Arial"/>
                <w:b/>
                <w:bCs/>
                <w:sz w:val="18"/>
                <w:szCs w:val="18"/>
                <w:u w:val="double"/>
              </w:rPr>
            </w:pPr>
            <w:r w:rsidRPr="001515E9">
              <w:rPr>
                <w:rFonts w:ascii="Arial" w:hAnsi="Arial" w:cs="Arial"/>
                <w:b/>
                <w:bCs/>
                <w:sz w:val="18"/>
                <w:szCs w:val="18"/>
                <w:u w:val="double"/>
              </w:rPr>
              <w:t xml:space="preserve">$1,128,743.89 </w:t>
            </w:r>
          </w:p>
        </w:tc>
      </w:tr>
    </w:tbl>
    <w:p w14:paraId="519FEBA2" w14:textId="77777777" w:rsidR="00944A68" w:rsidRDefault="00944A68" w:rsidP="00ED0B38">
      <w:pPr>
        <w:jc w:val="both"/>
        <w:rPr>
          <w:rFonts w:ascii="Arial" w:hAnsi="Arial" w:cs="Arial"/>
          <w:b/>
          <w:i/>
          <w:iCs/>
          <w:sz w:val="22"/>
          <w:szCs w:val="22"/>
        </w:rPr>
      </w:pPr>
    </w:p>
    <w:p w14:paraId="1F851AE4" w14:textId="4899DC29" w:rsidR="000710D5" w:rsidRPr="00C215FD" w:rsidRDefault="000710D5" w:rsidP="00ED0B38">
      <w:pPr>
        <w:jc w:val="both"/>
        <w:rPr>
          <w:rFonts w:ascii="Arial" w:hAnsi="Arial" w:cs="Arial"/>
          <w:b/>
          <w:i/>
          <w:iCs/>
          <w:sz w:val="22"/>
          <w:szCs w:val="22"/>
        </w:rPr>
      </w:pPr>
      <w:r w:rsidRPr="00C215FD">
        <w:rPr>
          <w:rFonts w:ascii="Arial" w:hAnsi="Arial" w:cs="Arial"/>
          <w:b/>
          <w:i/>
          <w:iCs/>
          <w:sz w:val="22"/>
          <w:szCs w:val="22"/>
        </w:rPr>
        <w:t xml:space="preserve">Mr. </w:t>
      </w:r>
      <w:r w:rsidR="0042634A" w:rsidRPr="00C215FD">
        <w:rPr>
          <w:rFonts w:ascii="Arial" w:hAnsi="Arial" w:cs="Arial"/>
          <w:b/>
          <w:i/>
          <w:iCs/>
          <w:sz w:val="22"/>
          <w:szCs w:val="22"/>
        </w:rPr>
        <w:t>Thomas</w:t>
      </w:r>
      <w:r w:rsidRPr="00C215FD">
        <w:rPr>
          <w:rFonts w:ascii="Arial" w:hAnsi="Arial" w:cs="Arial"/>
          <w:b/>
          <w:i/>
          <w:iCs/>
          <w:sz w:val="22"/>
          <w:szCs w:val="22"/>
        </w:rPr>
        <w:t xml:space="preserve"> moved to accept the Finance Report.  </w:t>
      </w:r>
      <w:r w:rsidR="00D873FD" w:rsidRPr="00C215FD">
        <w:rPr>
          <w:rFonts w:ascii="Arial" w:hAnsi="Arial" w:cs="Arial"/>
          <w:b/>
          <w:i/>
          <w:iCs/>
          <w:sz w:val="22"/>
          <w:szCs w:val="22"/>
        </w:rPr>
        <w:t>Mr</w:t>
      </w:r>
      <w:r w:rsidR="00C45E60" w:rsidRPr="00C215FD">
        <w:rPr>
          <w:rFonts w:ascii="Arial" w:hAnsi="Arial" w:cs="Arial"/>
          <w:b/>
          <w:i/>
          <w:iCs/>
          <w:sz w:val="22"/>
          <w:szCs w:val="22"/>
        </w:rPr>
        <w:t>.</w:t>
      </w:r>
      <w:r w:rsidR="00A32758" w:rsidRPr="00C215FD">
        <w:rPr>
          <w:rFonts w:ascii="Arial" w:hAnsi="Arial" w:cs="Arial"/>
          <w:b/>
          <w:i/>
          <w:iCs/>
          <w:sz w:val="22"/>
          <w:szCs w:val="22"/>
        </w:rPr>
        <w:t xml:space="preserve"> Carter</w:t>
      </w:r>
      <w:r w:rsidRPr="00C215FD">
        <w:rPr>
          <w:rFonts w:ascii="Arial" w:hAnsi="Arial" w:cs="Arial"/>
          <w:b/>
          <w:i/>
          <w:iCs/>
          <w:sz w:val="22"/>
          <w:szCs w:val="22"/>
        </w:rPr>
        <w:t xml:space="preserve"> seconded the motion.  Motion passed.</w:t>
      </w:r>
    </w:p>
    <w:p w14:paraId="0F873517" w14:textId="5E2CA712" w:rsidR="00A67828" w:rsidRDefault="00A67828" w:rsidP="00C215FD">
      <w:pPr>
        <w:jc w:val="both"/>
        <w:rPr>
          <w:rFonts w:ascii="Arial" w:hAnsi="Arial" w:cs="Arial"/>
          <w:bCs/>
          <w:sz w:val="22"/>
          <w:szCs w:val="22"/>
        </w:rPr>
      </w:pPr>
      <w:bookmarkStart w:id="1" w:name="_Hlk98490932"/>
    </w:p>
    <w:p w14:paraId="721252F3" w14:textId="77777777" w:rsidR="001515E9" w:rsidRPr="00C215FD" w:rsidRDefault="001515E9" w:rsidP="00C215FD">
      <w:pPr>
        <w:jc w:val="both"/>
        <w:rPr>
          <w:rFonts w:ascii="Arial" w:hAnsi="Arial" w:cs="Arial"/>
          <w:bCs/>
          <w:sz w:val="22"/>
          <w:szCs w:val="22"/>
        </w:rPr>
      </w:pPr>
    </w:p>
    <w:p w14:paraId="44510096" w14:textId="7594A33C" w:rsidR="00C215FD" w:rsidRPr="0008041B" w:rsidRDefault="0008041B" w:rsidP="0008041B">
      <w:pPr>
        <w:rPr>
          <w:rFonts w:ascii="Arial" w:hAnsi="Arial" w:cs="Arial"/>
          <w:b/>
          <w:sz w:val="22"/>
          <w:szCs w:val="22"/>
          <w:u w:val="single"/>
        </w:rPr>
      </w:pPr>
      <w:r w:rsidRPr="0008041B">
        <w:rPr>
          <w:rFonts w:ascii="Arial" w:hAnsi="Arial" w:cs="Arial"/>
          <w:b/>
          <w:sz w:val="22"/>
          <w:szCs w:val="22"/>
          <w:u w:val="single"/>
        </w:rPr>
        <w:t>Intergovernmental Coordination and Review and Public Transportation Collaborative Planning Agreement – Resolution 22-017</w:t>
      </w:r>
    </w:p>
    <w:p w14:paraId="2365308E" w14:textId="74BB59D9" w:rsidR="00C215FD" w:rsidRPr="00ED4A82" w:rsidRDefault="00ED4A82" w:rsidP="005179F7">
      <w:pPr>
        <w:jc w:val="both"/>
        <w:rPr>
          <w:rFonts w:ascii="Arial" w:hAnsi="Arial" w:cs="Arial"/>
          <w:bCs/>
          <w:sz w:val="22"/>
          <w:szCs w:val="22"/>
        </w:rPr>
      </w:pPr>
      <w:r>
        <w:rPr>
          <w:rFonts w:ascii="Arial" w:hAnsi="Arial" w:cs="Arial"/>
          <w:bCs/>
          <w:sz w:val="22"/>
          <w:szCs w:val="22"/>
        </w:rPr>
        <w:t xml:space="preserve">Mr. Penksa stated that this agreement is a requirement and describes how local governments will participate with the North </w:t>
      </w:r>
      <w:r w:rsidR="00F46C64">
        <w:rPr>
          <w:rFonts w:ascii="Arial" w:hAnsi="Arial" w:cs="Arial"/>
          <w:bCs/>
          <w:sz w:val="22"/>
          <w:szCs w:val="22"/>
        </w:rPr>
        <w:t xml:space="preserve">Central </w:t>
      </w:r>
      <w:r>
        <w:rPr>
          <w:rFonts w:ascii="Arial" w:hAnsi="Arial" w:cs="Arial"/>
          <w:bCs/>
          <w:sz w:val="22"/>
          <w:szCs w:val="22"/>
        </w:rPr>
        <w:t>Florida Regional Planning Council, communicate transportations plans and mediate any disagreements that may occur.</w:t>
      </w:r>
    </w:p>
    <w:p w14:paraId="7B7468A9" w14:textId="3BE0269D" w:rsidR="0008041B" w:rsidRDefault="0008041B" w:rsidP="005179F7">
      <w:pPr>
        <w:jc w:val="both"/>
        <w:rPr>
          <w:rFonts w:ascii="Arial" w:hAnsi="Arial" w:cs="Arial"/>
          <w:b/>
          <w:i/>
          <w:iCs/>
          <w:sz w:val="22"/>
          <w:szCs w:val="22"/>
        </w:rPr>
      </w:pPr>
    </w:p>
    <w:p w14:paraId="7E439B60" w14:textId="7B1DFA03" w:rsidR="005179F7" w:rsidRDefault="00ED4A82" w:rsidP="005179F7">
      <w:pPr>
        <w:jc w:val="both"/>
        <w:rPr>
          <w:rFonts w:ascii="Arial" w:hAnsi="Arial" w:cs="Arial"/>
          <w:b/>
          <w:i/>
          <w:iCs/>
          <w:sz w:val="22"/>
          <w:szCs w:val="22"/>
        </w:rPr>
      </w:pPr>
      <w:r>
        <w:rPr>
          <w:rFonts w:ascii="Arial" w:hAnsi="Arial" w:cs="Arial"/>
          <w:b/>
          <w:i/>
          <w:iCs/>
          <w:sz w:val="22"/>
          <w:szCs w:val="22"/>
        </w:rPr>
        <w:t>Mrs. Calderwood moved to adopt Resolution 22-017</w:t>
      </w:r>
      <w:r w:rsidR="00F46C64">
        <w:rPr>
          <w:rFonts w:ascii="Arial" w:hAnsi="Arial" w:cs="Arial"/>
          <w:b/>
          <w:i/>
          <w:iCs/>
          <w:sz w:val="22"/>
          <w:szCs w:val="22"/>
        </w:rPr>
        <w:t xml:space="preserve"> </w:t>
      </w:r>
      <w:r w:rsidR="00F46C64" w:rsidRPr="00F46C64">
        <w:rPr>
          <w:rFonts w:ascii="Arial" w:hAnsi="Arial" w:cs="Arial"/>
          <w:b/>
          <w:i/>
          <w:iCs/>
          <w:sz w:val="22"/>
          <w:szCs w:val="22"/>
        </w:rPr>
        <w:t xml:space="preserve">authorizing execution of Intergovernmental Coordination </w:t>
      </w:r>
      <w:r w:rsidR="00F46C64">
        <w:rPr>
          <w:rFonts w:ascii="Arial" w:hAnsi="Arial" w:cs="Arial"/>
          <w:b/>
          <w:i/>
          <w:iCs/>
          <w:sz w:val="22"/>
          <w:szCs w:val="22"/>
        </w:rPr>
        <w:t>a</w:t>
      </w:r>
      <w:r w:rsidR="00F46C64" w:rsidRPr="00F46C64">
        <w:rPr>
          <w:rFonts w:ascii="Arial" w:hAnsi="Arial" w:cs="Arial"/>
          <w:b/>
          <w:i/>
          <w:iCs/>
          <w:sz w:val="22"/>
          <w:szCs w:val="22"/>
        </w:rPr>
        <w:t xml:space="preserve">nd Review </w:t>
      </w:r>
      <w:r w:rsidR="00F46C64">
        <w:rPr>
          <w:rFonts w:ascii="Arial" w:hAnsi="Arial" w:cs="Arial"/>
          <w:b/>
          <w:i/>
          <w:iCs/>
          <w:sz w:val="22"/>
          <w:szCs w:val="22"/>
        </w:rPr>
        <w:t>a</w:t>
      </w:r>
      <w:r w:rsidR="00F46C64" w:rsidRPr="00F46C64">
        <w:rPr>
          <w:rFonts w:ascii="Arial" w:hAnsi="Arial" w:cs="Arial"/>
          <w:b/>
          <w:i/>
          <w:iCs/>
          <w:sz w:val="22"/>
          <w:szCs w:val="22"/>
        </w:rPr>
        <w:t xml:space="preserve">nd Public Transportation Collaborative Planning Agreement between </w:t>
      </w:r>
      <w:r w:rsidR="00F46C64">
        <w:rPr>
          <w:rFonts w:ascii="Arial" w:hAnsi="Arial" w:cs="Arial"/>
          <w:b/>
          <w:i/>
          <w:iCs/>
          <w:sz w:val="22"/>
          <w:szCs w:val="22"/>
        </w:rPr>
        <w:t>t</w:t>
      </w:r>
      <w:r w:rsidR="00F46C64" w:rsidRPr="00F46C64">
        <w:rPr>
          <w:rFonts w:ascii="Arial" w:hAnsi="Arial" w:cs="Arial"/>
          <w:b/>
          <w:i/>
          <w:iCs/>
          <w:sz w:val="22"/>
          <w:szCs w:val="22"/>
        </w:rPr>
        <w:t xml:space="preserve">he State </w:t>
      </w:r>
      <w:r w:rsidR="00F46C64">
        <w:rPr>
          <w:rFonts w:ascii="Arial" w:hAnsi="Arial" w:cs="Arial"/>
          <w:b/>
          <w:i/>
          <w:iCs/>
          <w:sz w:val="22"/>
          <w:szCs w:val="22"/>
        </w:rPr>
        <w:t>o</w:t>
      </w:r>
      <w:r w:rsidR="00F46C64" w:rsidRPr="00F46C64">
        <w:rPr>
          <w:rFonts w:ascii="Arial" w:hAnsi="Arial" w:cs="Arial"/>
          <w:b/>
          <w:i/>
          <w:iCs/>
          <w:sz w:val="22"/>
          <w:szCs w:val="22"/>
        </w:rPr>
        <w:t xml:space="preserve">f Florida, Department Of Transportation (FDOT), the Metropolitan Transportation Planning Organization (MTPO), the North Central Florida Regional Planning Council (Council), the City </w:t>
      </w:r>
      <w:r w:rsidR="00F46C64">
        <w:rPr>
          <w:rFonts w:ascii="Arial" w:hAnsi="Arial" w:cs="Arial"/>
          <w:b/>
          <w:i/>
          <w:iCs/>
          <w:sz w:val="22"/>
          <w:szCs w:val="22"/>
        </w:rPr>
        <w:t>o</w:t>
      </w:r>
      <w:r w:rsidR="00F46C64" w:rsidRPr="00F46C64">
        <w:rPr>
          <w:rFonts w:ascii="Arial" w:hAnsi="Arial" w:cs="Arial"/>
          <w:b/>
          <w:i/>
          <w:iCs/>
          <w:sz w:val="22"/>
          <w:szCs w:val="22"/>
        </w:rPr>
        <w:t>f Gainesville (City) and the Gainesville-Alachua County Regional Airport Authority (GACRAA)</w:t>
      </w:r>
      <w:r w:rsidR="00F46C64">
        <w:rPr>
          <w:rFonts w:ascii="Arial" w:hAnsi="Arial" w:cs="Arial"/>
          <w:b/>
          <w:i/>
          <w:iCs/>
          <w:sz w:val="22"/>
          <w:szCs w:val="22"/>
        </w:rPr>
        <w:t xml:space="preserve">    </w:t>
      </w:r>
      <w:r>
        <w:rPr>
          <w:rFonts w:ascii="Arial" w:hAnsi="Arial" w:cs="Arial"/>
          <w:b/>
          <w:i/>
          <w:iCs/>
          <w:sz w:val="22"/>
          <w:szCs w:val="22"/>
        </w:rPr>
        <w:t>Mr. Thomas seconded the motion</w:t>
      </w:r>
      <w:r w:rsidR="00F46C64">
        <w:rPr>
          <w:rFonts w:ascii="Arial" w:hAnsi="Arial" w:cs="Arial"/>
          <w:b/>
          <w:i/>
          <w:iCs/>
          <w:sz w:val="22"/>
          <w:szCs w:val="22"/>
        </w:rPr>
        <w:t xml:space="preserve">.  </w:t>
      </w:r>
      <w:r w:rsidR="005179F7" w:rsidRPr="005179F7">
        <w:rPr>
          <w:rFonts w:ascii="Arial" w:hAnsi="Arial" w:cs="Arial"/>
          <w:b/>
          <w:i/>
          <w:iCs/>
          <w:sz w:val="22"/>
          <w:szCs w:val="22"/>
        </w:rPr>
        <w:t>A roll-</w:t>
      </w:r>
      <w:r w:rsidR="005179F7" w:rsidRPr="001E23D5">
        <w:rPr>
          <w:rFonts w:ascii="Arial" w:hAnsi="Arial" w:cs="Arial"/>
          <w:b/>
          <w:i/>
          <w:iCs/>
          <w:sz w:val="22"/>
          <w:szCs w:val="22"/>
        </w:rPr>
        <w:t>call vote followed</w:t>
      </w:r>
      <w:r w:rsidR="00F46C64">
        <w:rPr>
          <w:rFonts w:ascii="Arial" w:hAnsi="Arial" w:cs="Arial"/>
          <w:b/>
          <w:i/>
          <w:iCs/>
          <w:sz w:val="22"/>
          <w:szCs w:val="22"/>
        </w:rPr>
        <w:t xml:space="preserve">: </w:t>
      </w:r>
      <w:r w:rsidR="00E43FFC" w:rsidRPr="001E23D5">
        <w:rPr>
          <w:rFonts w:ascii="Arial" w:hAnsi="Arial" w:cs="Arial"/>
          <w:b/>
          <w:i/>
          <w:iCs/>
          <w:sz w:val="22"/>
          <w:szCs w:val="22"/>
        </w:rPr>
        <w:t>Mr. Thomas – aye</w:t>
      </w:r>
      <w:r w:rsidR="00B02588">
        <w:rPr>
          <w:rFonts w:ascii="Arial" w:hAnsi="Arial" w:cs="Arial"/>
          <w:b/>
          <w:i/>
          <w:iCs/>
          <w:sz w:val="22"/>
          <w:szCs w:val="22"/>
        </w:rPr>
        <w:t>,</w:t>
      </w:r>
      <w:r w:rsidR="005179F7" w:rsidRPr="001E23D5">
        <w:rPr>
          <w:rFonts w:ascii="Arial" w:hAnsi="Arial" w:cs="Arial"/>
          <w:b/>
          <w:i/>
          <w:iCs/>
          <w:sz w:val="22"/>
          <w:szCs w:val="22"/>
        </w:rPr>
        <w:t xml:space="preserve"> </w:t>
      </w:r>
      <w:r w:rsidR="00B02588" w:rsidRPr="001E23D5">
        <w:rPr>
          <w:rFonts w:ascii="Arial" w:hAnsi="Arial" w:cs="Arial"/>
          <w:b/>
          <w:i/>
          <w:iCs/>
          <w:sz w:val="22"/>
          <w:szCs w:val="22"/>
        </w:rPr>
        <w:t>Mrs. Calderwood – aye, Mr. Carter – aye</w:t>
      </w:r>
      <w:r w:rsidR="00B02588">
        <w:rPr>
          <w:rFonts w:ascii="Arial" w:hAnsi="Arial" w:cs="Arial"/>
          <w:b/>
          <w:i/>
          <w:iCs/>
          <w:sz w:val="22"/>
          <w:szCs w:val="22"/>
        </w:rPr>
        <w:t xml:space="preserve">, Mr. </w:t>
      </w:r>
      <w:r w:rsidR="00F46C64">
        <w:rPr>
          <w:rFonts w:ascii="Arial" w:hAnsi="Arial" w:cs="Arial"/>
          <w:b/>
          <w:i/>
          <w:iCs/>
          <w:sz w:val="22"/>
          <w:szCs w:val="22"/>
        </w:rPr>
        <w:t xml:space="preserve"> Chase</w:t>
      </w:r>
      <w:r w:rsidR="00B02588">
        <w:rPr>
          <w:rFonts w:ascii="Arial" w:hAnsi="Arial" w:cs="Arial"/>
          <w:b/>
          <w:i/>
          <w:iCs/>
          <w:sz w:val="22"/>
          <w:szCs w:val="22"/>
        </w:rPr>
        <w:t xml:space="preserve"> – aye</w:t>
      </w:r>
      <w:r w:rsidR="00B02588" w:rsidRPr="001E23D5">
        <w:rPr>
          <w:rFonts w:ascii="Arial" w:hAnsi="Arial" w:cs="Arial"/>
          <w:b/>
          <w:i/>
          <w:iCs/>
          <w:sz w:val="22"/>
          <w:szCs w:val="22"/>
        </w:rPr>
        <w:t xml:space="preserve"> </w:t>
      </w:r>
      <w:r w:rsidR="005179F7" w:rsidRPr="001E23D5">
        <w:rPr>
          <w:rFonts w:ascii="Arial" w:hAnsi="Arial" w:cs="Arial"/>
          <w:b/>
          <w:i/>
          <w:iCs/>
          <w:sz w:val="22"/>
          <w:szCs w:val="22"/>
        </w:rPr>
        <w:t xml:space="preserve">and </w:t>
      </w:r>
      <w:r w:rsidR="00071B2D">
        <w:rPr>
          <w:rFonts w:ascii="Arial" w:hAnsi="Arial" w:cs="Arial"/>
          <w:b/>
          <w:i/>
          <w:iCs/>
          <w:sz w:val="22"/>
          <w:szCs w:val="22"/>
        </w:rPr>
        <w:t>Dr. Norton</w:t>
      </w:r>
      <w:r w:rsidR="005179F7" w:rsidRPr="001E23D5">
        <w:rPr>
          <w:rFonts w:ascii="Arial" w:hAnsi="Arial" w:cs="Arial"/>
          <w:b/>
          <w:i/>
          <w:iCs/>
          <w:sz w:val="22"/>
          <w:szCs w:val="22"/>
        </w:rPr>
        <w:t xml:space="preserve"> – aye.  Motion passed </w:t>
      </w:r>
      <w:r w:rsidR="00F46C64">
        <w:rPr>
          <w:rFonts w:ascii="Arial" w:hAnsi="Arial" w:cs="Arial"/>
          <w:b/>
          <w:i/>
          <w:iCs/>
          <w:sz w:val="22"/>
          <w:szCs w:val="22"/>
        </w:rPr>
        <w:t>5</w:t>
      </w:r>
      <w:r w:rsidR="005179F7" w:rsidRPr="001E23D5">
        <w:rPr>
          <w:rFonts w:ascii="Arial" w:hAnsi="Arial" w:cs="Arial"/>
          <w:b/>
          <w:i/>
          <w:iCs/>
          <w:sz w:val="22"/>
          <w:szCs w:val="22"/>
        </w:rPr>
        <w:t>-0.</w:t>
      </w:r>
    </w:p>
    <w:p w14:paraId="480D4C2F" w14:textId="0604C428" w:rsidR="00F46C64" w:rsidRDefault="00F46C64" w:rsidP="005179F7">
      <w:pPr>
        <w:jc w:val="both"/>
        <w:rPr>
          <w:rFonts w:ascii="Arial" w:hAnsi="Arial" w:cs="Arial"/>
          <w:b/>
          <w:i/>
          <w:iCs/>
          <w:sz w:val="22"/>
          <w:szCs w:val="22"/>
        </w:rPr>
      </w:pPr>
    </w:p>
    <w:p w14:paraId="7FE5F211" w14:textId="0C1E9CCB" w:rsidR="00F46C64" w:rsidRDefault="008A26CC" w:rsidP="008A26CC">
      <w:pPr>
        <w:rPr>
          <w:rFonts w:ascii="Arial" w:hAnsi="Arial" w:cs="Arial"/>
          <w:b/>
          <w:sz w:val="22"/>
          <w:szCs w:val="22"/>
          <w:u w:val="single"/>
        </w:rPr>
      </w:pPr>
      <w:r w:rsidRPr="008A26CC">
        <w:rPr>
          <w:rFonts w:ascii="Arial" w:hAnsi="Arial" w:cs="Arial"/>
          <w:b/>
          <w:sz w:val="22"/>
          <w:szCs w:val="22"/>
          <w:u w:val="single"/>
        </w:rPr>
        <w:t>RFB # 22-002 – General Aviation Apron Rehabilitation Project – Bid Results</w:t>
      </w:r>
    </w:p>
    <w:p w14:paraId="0D71CDEC" w14:textId="314EE384" w:rsidR="008A26CC" w:rsidRDefault="008A26CC" w:rsidP="008A26CC">
      <w:pPr>
        <w:jc w:val="both"/>
        <w:rPr>
          <w:rFonts w:ascii="Arial" w:hAnsi="Arial" w:cs="Arial"/>
          <w:bCs/>
          <w:sz w:val="22"/>
          <w:szCs w:val="22"/>
        </w:rPr>
      </w:pPr>
      <w:r w:rsidRPr="008A26CC">
        <w:rPr>
          <w:rFonts w:ascii="Arial" w:hAnsi="Arial" w:cs="Arial"/>
          <w:bCs/>
          <w:sz w:val="22"/>
          <w:szCs w:val="22"/>
        </w:rPr>
        <w:t>Mr. Penksa recommended acknowledging the bid submitted by V.E. Whitehurst &amp; Sons, Inc. in response to Request for Bids # 22-002 and hold</w:t>
      </w:r>
      <w:r w:rsidR="00787FF9">
        <w:rPr>
          <w:rFonts w:ascii="Arial" w:hAnsi="Arial" w:cs="Arial"/>
          <w:bCs/>
          <w:sz w:val="22"/>
          <w:szCs w:val="22"/>
        </w:rPr>
        <w:t xml:space="preserve"> the</w:t>
      </w:r>
      <w:r w:rsidRPr="008A26CC">
        <w:rPr>
          <w:rFonts w:ascii="Arial" w:hAnsi="Arial" w:cs="Arial"/>
          <w:bCs/>
          <w:sz w:val="22"/>
          <w:szCs w:val="22"/>
        </w:rPr>
        <w:t xml:space="preserve"> award of the base bid and bid alternates until FAA Grant Funding amount is clarified.</w:t>
      </w:r>
    </w:p>
    <w:p w14:paraId="18773336" w14:textId="7A62BE95" w:rsidR="008A26CC" w:rsidRDefault="008A26CC" w:rsidP="008A26CC">
      <w:pPr>
        <w:jc w:val="both"/>
        <w:rPr>
          <w:rFonts w:ascii="Arial" w:hAnsi="Arial" w:cs="Arial"/>
          <w:bCs/>
          <w:sz w:val="22"/>
          <w:szCs w:val="22"/>
        </w:rPr>
      </w:pPr>
    </w:p>
    <w:p w14:paraId="393651CA" w14:textId="2F296304" w:rsidR="008A26CC" w:rsidRPr="008A26CC" w:rsidRDefault="008A26CC" w:rsidP="008A26CC">
      <w:pPr>
        <w:jc w:val="both"/>
        <w:rPr>
          <w:rFonts w:ascii="Arial" w:hAnsi="Arial" w:cs="Arial"/>
          <w:b/>
          <w:i/>
          <w:iCs/>
          <w:sz w:val="22"/>
          <w:szCs w:val="22"/>
        </w:rPr>
      </w:pPr>
      <w:r w:rsidRPr="008A26CC">
        <w:rPr>
          <w:rFonts w:ascii="Arial" w:hAnsi="Arial" w:cs="Arial"/>
          <w:b/>
          <w:i/>
          <w:iCs/>
          <w:sz w:val="22"/>
          <w:szCs w:val="22"/>
        </w:rPr>
        <w:t>Mr. Carter moved to acknowledge the bid submitted by V.E. Whitehurst &amp; Sons, Inc. Mr. Thomas seconded the motion.  Motion passed.</w:t>
      </w:r>
    </w:p>
    <w:bookmarkEnd w:id="1"/>
    <w:p w14:paraId="28610690" w14:textId="77777777" w:rsidR="00EC2E9B" w:rsidRPr="008A26CC" w:rsidRDefault="00EC2E9B" w:rsidP="008A26CC">
      <w:pPr>
        <w:jc w:val="both"/>
        <w:rPr>
          <w:rFonts w:ascii="Arial" w:hAnsi="Arial" w:cs="Arial"/>
          <w:bCs/>
          <w:sz w:val="22"/>
          <w:szCs w:val="22"/>
        </w:rPr>
      </w:pPr>
    </w:p>
    <w:p w14:paraId="75D32CD7" w14:textId="77777777" w:rsidR="008A26CC" w:rsidRPr="008A26CC" w:rsidRDefault="008A26CC" w:rsidP="008A26CC">
      <w:pPr>
        <w:rPr>
          <w:rFonts w:ascii="Arial" w:hAnsi="Arial" w:cs="Arial"/>
          <w:b/>
          <w:sz w:val="22"/>
          <w:szCs w:val="22"/>
          <w:u w:val="single"/>
        </w:rPr>
      </w:pPr>
      <w:bookmarkStart w:id="2" w:name="_Toc104281294"/>
      <w:r w:rsidRPr="008A26CC">
        <w:rPr>
          <w:rFonts w:ascii="Arial" w:hAnsi="Arial" w:cs="Arial"/>
          <w:b/>
          <w:sz w:val="22"/>
          <w:szCs w:val="22"/>
          <w:u w:val="single"/>
        </w:rPr>
        <w:t xml:space="preserve">RFB# 22-001 – Taxiway </w:t>
      </w:r>
      <w:proofErr w:type="gramStart"/>
      <w:r w:rsidRPr="008A26CC">
        <w:rPr>
          <w:rFonts w:ascii="Arial" w:hAnsi="Arial" w:cs="Arial"/>
          <w:b/>
          <w:sz w:val="22"/>
          <w:szCs w:val="22"/>
          <w:u w:val="single"/>
        </w:rPr>
        <w:t>A</w:t>
      </w:r>
      <w:proofErr w:type="gramEnd"/>
      <w:r w:rsidRPr="008A26CC">
        <w:rPr>
          <w:rFonts w:ascii="Arial" w:hAnsi="Arial" w:cs="Arial"/>
          <w:b/>
          <w:sz w:val="22"/>
          <w:szCs w:val="22"/>
          <w:u w:val="single"/>
        </w:rPr>
        <w:t xml:space="preserve"> Extension, Rehabilitation and Reconfiguration Project – Bid Results</w:t>
      </w:r>
      <w:bookmarkEnd w:id="2"/>
    </w:p>
    <w:p w14:paraId="0680CE07" w14:textId="5CDD7F4A" w:rsidR="008A26CC" w:rsidRPr="00132E34" w:rsidRDefault="008A26CC" w:rsidP="00071B2D">
      <w:pPr>
        <w:jc w:val="both"/>
        <w:rPr>
          <w:rFonts w:ascii="Arial" w:hAnsi="Arial" w:cs="Arial"/>
          <w:b/>
          <w:i/>
          <w:iCs/>
          <w:sz w:val="22"/>
          <w:szCs w:val="22"/>
        </w:rPr>
      </w:pPr>
      <w:r w:rsidRPr="00132E34">
        <w:rPr>
          <w:rFonts w:ascii="Arial" w:hAnsi="Arial" w:cs="Arial"/>
          <w:b/>
          <w:i/>
          <w:iCs/>
          <w:sz w:val="22"/>
          <w:szCs w:val="22"/>
        </w:rPr>
        <w:t xml:space="preserve">Mr. Thomas moved to reject the bid submitted by </w:t>
      </w:r>
      <w:r w:rsidR="00132E34" w:rsidRPr="00132E34">
        <w:rPr>
          <w:rFonts w:ascii="Arial" w:hAnsi="Arial" w:cs="Arial"/>
          <w:b/>
          <w:i/>
          <w:iCs/>
          <w:sz w:val="22"/>
          <w:szCs w:val="22"/>
        </w:rPr>
        <w:t>Kiewit Infrastructure South Co., Orlando, FL.  Mrs. Calderwood seconded the motion.  Motion passed.</w:t>
      </w:r>
    </w:p>
    <w:p w14:paraId="161D0D9F" w14:textId="1BD94EAF" w:rsidR="008A26CC" w:rsidRDefault="008A26CC" w:rsidP="00071B2D">
      <w:pPr>
        <w:jc w:val="both"/>
        <w:rPr>
          <w:rFonts w:ascii="Arial" w:hAnsi="Arial" w:cs="Arial"/>
          <w:b/>
          <w:sz w:val="22"/>
          <w:szCs w:val="22"/>
          <w:u w:val="single"/>
        </w:rPr>
      </w:pPr>
    </w:p>
    <w:p w14:paraId="7AAC5D0C" w14:textId="15BA5338" w:rsidR="00132E34" w:rsidRDefault="00132E34" w:rsidP="00132E34">
      <w:pPr>
        <w:rPr>
          <w:rFonts w:ascii="Arial" w:hAnsi="Arial" w:cs="Arial"/>
          <w:b/>
          <w:sz w:val="22"/>
          <w:szCs w:val="22"/>
          <w:u w:val="single"/>
        </w:rPr>
      </w:pPr>
      <w:bookmarkStart w:id="3" w:name="_Toc104281295"/>
      <w:r w:rsidRPr="00132E34">
        <w:rPr>
          <w:rFonts w:ascii="Arial" w:hAnsi="Arial" w:cs="Arial"/>
          <w:b/>
          <w:sz w:val="22"/>
          <w:szCs w:val="22"/>
          <w:u w:val="single"/>
        </w:rPr>
        <w:t>RFP # 22-003 Passenger Terminal Advertising Concession</w:t>
      </w:r>
      <w:bookmarkEnd w:id="3"/>
    </w:p>
    <w:p w14:paraId="66BEAAF7" w14:textId="64CF034D" w:rsidR="008A26CC" w:rsidRPr="00132E34" w:rsidRDefault="00132E34" w:rsidP="00071B2D">
      <w:pPr>
        <w:jc w:val="both"/>
        <w:rPr>
          <w:rFonts w:ascii="Arial" w:hAnsi="Arial" w:cs="Arial"/>
          <w:bCs/>
          <w:sz w:val="22"/>
          <w:szCs w:val="22"/>
        </w:rPr>
      </w:pPr>
      <w:r w:rsidRPr="00132E34">
        <w:rPr>
          <w:rFonts w:ascii="Arial" w:hAnsi="Arial" w:cs="Arial"/>
          <w:bCs/>
          <w:sz w:val="22"/>
          <w:szCs w:val="22"/>
        </w:rPr>
        <w:t>Mr. Penksa recommended issuing a Request for Proposal for a Passenger Terminal Advertising Concession.  He stated that the existing contract with Departure Media Airport Advert</w:t>
      </w:r>
      <w:r>
        <w:rPr>
          <w:rFonts w:ascii="Arial" w:hAnsi="Arial" w:cs="Arial"/>
          <w:bCs/>
          <w:sz w:val="22"/>
          <w:szCs w:val="22"/>
        </w:rPr>
        <w:t>is</w:t>
      </w:r>
      <w:r w:rsidRPr="00132E34">
        <w:rPr>
          <w:rFonts w:ascii="Arial" w:hAnsi="Arial" w:cs="Arial"/>
          <w:bCs/>
          <w:sz w:val="22"/>
          <w:szCs w:val="22"/>
        </w:rPr>
        <w:t>ing, Charleston, SC</w:t>
      </w:r>
      <w:r w:rsidR="00787FF9">
        <w:rPr>
          <w:rFonts w:ascii="Arial" w:hAnsi="Arial" w:cs="Arial"/>
          <w:bCs/>
          <w:sz w:val="22"/>
          <w:szCs w:val="22"/>
        </w:rPr>
        <w:t xml:space="preserve"> </w:t>
      </w:r>
      <w:r>
        <w:rPr>
          <w:rFonts w:ascii="Arial" w:hAnsi="Arial" w:cs="Arial"/>
          <w:bCs/>
          <w:sz w:val="22"/>
          <w:szCs w:val="22"/>
        </w:rPr>
        <w:t>will soon expire.  Mr. Penksa noted that the terminal expansion and increasing passenger traffic offer more opportunit</w:t>
      </w:r>
      <w:r w:rsidR="00787FF9">
        <w:rPr>
          <w:rFonts w:ascii="Arial" w:hAnsi="Arial" w:cs="Arial"/>
          <w:bCs/>
          <w:sz w:val="22"/>
          <w:szCs w:val="22"/>
        </w:rPr>
        <w:t>ies</w:t>
      </w:r>
      <w:r>
        <w:rPr>
          <w:rFonts w:ascii="Arial" w:hAnsi="Arial" w:cs="Arial"/>
          <w:bCs/>
          <w:sz w:val="22"/>
          <w:szCs w:val="22"/>
        </w:rPr>
        <w:t xml:space="preserve"> for advertising spaces and impressions</w:t>
      </w:r>
      <w:r w:rsidR="00D52511">
        <w:rPr>
          <w:rFonts w:ascii="Arial" w:hAnsi="Arial" w:cs="Arial"/>
          <w:bCs/>
          <w:sz w:val="22"/>
          <w:szCs w:val="22"/>
        </w:rPr>
        <w:t xml:space="preserve">.  He noted that a new advertising space map has been developed for inclusion in </w:t>
      </w:r>
      <w:r w:rsidR="00787FF9">
        <w:rPr>
          <w:rFonts w:ascii="Arial" w:hAnsi="Arial" w:cs="Arial"/>
          <w:bCs/>
          <w:sz w:val="22"/>
          <w:szCs w:val="22"/>
        </w:rPr>
        <w:t>the</w:t>
      </w:r>
      <w:r w:rsidR="00D52511">
        <w:rPr>
          <w:rFonts w:ascii="Arial" w:hAnsi="Arial" w:cs="Arial"/>
          <w:bCs/>
          <w:sz w:val="22"/>
          <w:szCs w:val="22"/>
        </w:rPr>
        <w:t xml:space="preserve"> RFP.</w:t>
      </w:r>
    </w:p>
    <w:p w14:paraId="1CFB1C17" w14:textId="68715DE4" w:rsidR="00132E34" w:rsidRDefault="00132E34" w:rsidP="00071B2D">
      <w:pPr>
        <w:jc w:val="both"/>
        <w:rPr>
          <w:rFonts w:ascii="Arial" w:hAnsi="Arial" w:cs="Arial"/>
          <w:b/>
          <w:sz w:val="22"/>
          <w:szCs w:val="22"/>
          <w:u w:val="single"/>
        </w:rPr>
      </w:pPr>
    </w:p>
    <w:p w14:paraId="602BF53A" w14:textId="74BE8F57" w:rsidR="00132E34" w:rsidRPr="00D52511" w:rsidRDefault="00D52511" w:rsidP="00071B2D">
      <w:pPr>
        <w:jc w:val="both"/>
        <w:rPr>
          <w:rFonts w:ascii="Arial" w:hAnsi="Arial" w:cs="Arial"/>
          <w:b/>
          <w:i/>
          <w:iCs/>
          <w:sz w:val="22"/>
          <w:szCs w:val="22"/>
        </w:rPr>
      </w:pPr>
      <w:r w:rsidRPr="00D52511">
        <w:rPr>
          <w:rFonts w:ascii="Arial" w:hAnsi="Arial" w:cs="Arial"/>
          <w:b/>
          <w:i/>
          <w:iCs/>
          <w:sz w:val="22"/>
          <w:szCs w:val="22"/>
        </w:rPr>
        <w:lastRenderedPageBreak/>
        <w:t xml:space="preserve">Mr. Thomas moved to proceed with soliciting proposals in response to RFP # 22-003 for a Passenger Terminal Advertising Concession.  </w:t>
      </w:r>
      <w:r>
        <w:rPr>
          <w:rFonts w:ascii="Arial" w:hAnsi="Arial" w:cs="Arial"/>
          <w:b/>
          <w:i/>
          <w:iCs/>
          <w:sz w:val="22"/>
          <w:szCs w:val="22"/>
        </w:rPr>
        <w:t>Mr. Carter seconded the motion.  Motion passed.</w:t>
      </w:r>
    </w:p>
    <w:p w14:paraId="2DD53591" w14:textId="77777777" w:rsidR="008A26CC" w:rsidRDefault="008A26CC" w:rsidP="00071B2D">
      <w:pPr>
        <w:jc w:val="both"/>
        <w:rPr>
          <w:rFonts w:ascii="Arial" w:hAnsi="Arial" w:cs="Arial"/>
          <w:b/>
          <w:sz w:val="22"/>
          <w:szCs w:val="22"/>
          <w:u w:val="single"/>
        </w:rPr>
      </w:pPr>
    </w:p>
    <w:p w14:paraId="39143B84" w14:textId="5EB9A719" w:rsidR="00D52511" w:rsidRDefault="00F801F1" w:rsidP="00071B2D">
      <w:pPr>
        <w:jc w:val="both"/>
        <w:rPr>
          <w:rFonts w:ascii="Arial" w:hAnsi="Arial" w:cs="Arial"/>
          <w:bCs/>
          <w:sz w:val="22"/>
          <w:szCs w:val="22"/>
        </w:rPr>
      </w:pPr>
      <w:r>
        <w:rPr>
          <w:rFonts w:ascii="Arial" w:hAnsi="Arial" w:cs="Arial"/>
          <w:b/>
          <w:sz w:val="22"/>
          <w:szCs w:val="22"/>
          <w:u w:val="single"/>
        </w:rPr>
        <w:t>T</w:t>
      </w:r>
      <w:r w:rsidR="001D2565" w:rsidRPr="0076793E">
        <w:rPr>
          <w:rFonts w:ascii="Arial" w:hAnsi="Arial" w:cs="Arial"/>
          <w:b/>
          <w:sz w:val="22"/>
          <w:szCs w:val="22"/>
          <w:u w:val="single"/>
        </w:rPr>
        <w:t>enant Reports:</w:t>
      </w:r>
      <w:r w:rsidR="001D2565" w:rsidRPr="0076793E">
        <w:rPr>
          <w:rFonts w:ascii="Arial" w:hAnsi="Arial" w:cs="Arial"/>
          <w:bCs/>
          <w:sz w:val="22"/>
          <w:szCs w:val="22"/>
        </w:rPr>
        <w:t xml:space="preserve"> </w:t>
      </w:r>
      <w:r w:rsidR="000705AD" w:rsidRPr="0076793E">
        <w:rPr>
          <w:rFonts w:ascii="Arial" w:hAnsi="Arial" w:cs="Arial"/>
          <w:bCs/>
          <w:sz w:val="22"/>
          <w:szCs w:val="22"/>
        </w:rPr>
        <w:t xml:space="preserve"> </w:t>
      </w:r>
      <w:r w:rsidR="00C7197B" w:rsidRPr="0076793E">
        <w:rPr>
          <w:rFonts w:ascii="Arial" w:hAnsi="Arial" w:cs="Arial"/>
          <w:bCs/>
          <w:sz w:val="22"/>
          <w:szCs w:val="22"/>
        </w:rPr>
        <w:t>University Air Center General Manager Debbie Frederick reported that</w:t>
      </w:r>
      <w:r w:rsidR="00854397">
        <w:rPr>
          <w:rFonts w:ascii="Arial" w:hAnsi="Arial" w:cs="Arial"/>
          <w:bCs/>
          <w:sz w:val="22"/>
          <w:szCs w:val="22"/>
        </w:rPr>
        <w:t xml:space="preserve"> UAC </w:t>
      </w:r>
      <w:r w:rsidR="00D52511">
        <w:rPr>
          <w:rFonts w:ascii="Arial" w:hAnsi="Arial" w:cs="Arial"/>
          <w:bCs/>
          <w:sz w:val="22"/>
          <w:szCs w:val="22"/>
        </w:rPr>
        <w:t xml:space="preserve">is adding a modified Citation with a wider door which can accommodate larger passengers and </w:t>
      </w:r>
      <w:r w:rsidR="00787FF9">
        <w:rPr>
          <w:rFonts w:ascii="Arial" w:hAnsi="Arial" w:cs="Arial"/>
          <w:bCs/>
          <w:sz w:val="22"/>
          <w:szCs w:val="22"/>
        </w:rPr>
        <w:t xml:space="preserve">medical </w:t>
      </w:r>
      <w:r w:rsidR="00D52511">
        <w:rPr>
          <w:rFonts w:ascii="Arial" w:hAnsi="Arial" w:cs="Arial"/>
          <w:bCs/>
          <w:sz w:val="22"/>
          <w:szCs w:val="22"/>
        </w:rPr>
        <w:t xml:space="preserve">equipment.  </w:t>
      </w:r>
    </w:p>
    <w:p w14:paraId="0FB9B753" w14:textId="77777777" w:rsidR="00D52511" w:rsidRDefault="00D52511" w:rsidP="00071B2D">
      <w:pPr>
        <w:jc w:val="both"/>
        <w:rPr>
          <w:rFonts w:ascii="Arial" w:hAnsi="Arial" w:cs="Arial"/>
          <w:bCs/>
          <w:sz w:val="22"/>
          <w:szCs w:val="22"/>
        </w:rPr>
      </w:pPr>
    </w:p>
    <w:p w14:paraId="685B7A4D" w14:textId="510622DA" w:rsidR="00071B2D" w:rsidRDefault="00726C58" w:rsidP="00071B2D">
      <w:pPr>
        <w:jc w:val="both"/>
        <w:rPr>
          <w:rFonts w:ascii="Arial" w:hAnsi="Arial" w:cs="Arial"/>
          <w:bCs/>
          <w:sz w:val="22"/>
          <w:szCs w:val="22"/>
        </w:rPr>
      </w:pPr>
      <w:r>
        <w:rPr>
          <w:rFonts w:ascii="Arial" w:hAnsi="Arial" w:cs="Arial"/>
          <w:bCs/>
          <w:sz w:val="22"/>
          <w:szCs w:val="22"/>
        </w:rPr>
        <w:t>Ms. Frederick reported</w:t>
      </w:r>
      <w:r w:rsidR="00D52511">
        <w:rPr>
          <w:rFonts w:ascii="Arial" w:hAnsi="Arial" w:cs="Arial"/>
          <w:bCs/>
          <w:sz w:val="22"/>
          <w:szCs w:val="22"/>
        </w:rPr>
        <w:t xml:space="preserve"> that UAC’s charter fleet continues to consume approximately 25% of </w:t>
      </w:r>
      <w:r>
        <w:rPr>
          <w:rFonts w:ascii="Arial" w:hAnsi="Arial" w:cs="Arial"/>
          <w:bCs/>
          <w:sz w:val="22"/>
          <w:szCs w:val="22"/>
        </w:rPr>
        <w:t xml:space="preserve">non-airline fuel at GNV.  </w:t>
      </w:r>
    </w:p>
    <w:p w14:paraId="7373EDDE" w14:textId="41795456" w:rsidR="00726C58" w:rsidRDefault="00726C58" w:rsidP="00071B2D">
      <w:pPr>
        <w:jc w:val="both"/>
        <w:rPr>
          <w:rFonts w:ascii="Arial" w:hAnsi="Arial" w:cs="Arial"/>
          <w:bCs/>
          <w:sz w:val="22"/>
          <w:szCs w:val="22"/>
        </w:rPr>
      </w:pPr>
    </w:p>
    <w:p w14:paraId="66A5364A" w14:textId="681499C2" w:rsidR="00726C58" w:rsidRDefault="00726C58" w:rsidP="00071B2D">
      <w:pPr>
        <w:jc w:val="both"/>
        <w:rPr>
          <w:rFonts w:ascii="Arial" w:hAnsi="Arial" w:cs="Arial"/>
          <w:bCs/>
          <w:sz w:val="22"/>
          <w:szCs w:val="22"/>
        </w:rPr>
      </w:pPr>
      <w:r>
        <w:rPr>
          <w:rFonts w:ascii="Arial" w:hAnsi="Arial" w:cs="Arial"/>
          <w:bCs/>
          <w:sz w:val="22"/>
          <w:szCs w:val="22"/>
        </w:rPr>
        <w:t>Ms. Frederick reported that the hangar is on track having been</w:t>
      </w:r>
      <w:r w:rsidR="00787FF9">
        <w:rPr>
          <w:rFonts w:ascii="Arial" w:hAnsi="Arial" w:cs="Arial"/>
          <w:bCs/>
          <w:sz w:val="22"/>
          <w:szCs w:val="22"/>
        </w:rPr>
        <w:t xml:space="preserve"> approved</w:t>
      </w:r>
      <w:r>
        <w:rPr>
          <w:rFonts w:ascii="Arial" w:hAnsi="Arial" w:cs="Arial"/>
          <w:bCs/>
          <w:sz w:val="22"/>
          <w:szCs w:val="22"/>
        </w:rPr>
        <w:t xml:space="preserve"> thus far by GACRAA and the City of Gainesville.  She indicated that UAC is awaiting approval by the St. Johns River Water Management District.  </w:t>
      </w:r>
    </w:p>
    <w:p w14:paraId="4A69E94B" w14:textId="5C27BD0F" w:rsidR="00726C58" w:rsidRDefault="00726C58" w:rsidP="00071B2D">
      <w:pPr>
        <w:jc w:val="both"/>
        <w:rPr>
          <w:rFonts w:ascii="Arial" w:hAnsi="Arial" w:cs="Arial"/>
          <w:bCs/>
          <w:sz w:val="22"/>
          <w:szCs w:val="22"/>
        </w:rPr>
      </w:pPr>
    </w:p>
    <w:p w14:paraId="7B8CC7FB" w14:textId="339B947D" w:rsidR="00726C58" w:rsidRPr="00DC0445" w:rsidRDefault="00726C58" w:rsidP="00071B2D">
      <w:pPr>
        <w:jc w:val="both"/>
        <w:rPr>
          <w:rFonts w:ascii="Arial" w:hAnsi="Arial" w:cs="Arial"/>
          <w:bCs/>
          <w:color w:val="FF0000"/>
          <w:sz w:val="22"/>
          <w:szCs w:val="22"/>
        </w:rPr>
      </w:pPr>
      <w:r>
        <w:rPr>
          <w:rFonts w:ascii="Arial" w:hAnsi="Arial" w:cs="Arial"/>
          <w:bCs/>
          <w:sz w:val="22"/>
          <w:szCs w:val="22"/>
        </w:rPr>
        <w:t xml:space="preserve">Ms. Frederick reported that Republic Airways has approached UAC to help encourage </w:t>
      </w:r>
      <w:r w:rsidR="00325B62">
        <w:rPr>
          <w:rFonts w:ascii="Arial" w:hAnsi="Arial" w:cs="Arial"/>
          <w:bCs/>
          <w:sz w:val="22"/>
          <w:szCs w:val="22"/>
        </w:rPr>
        <w:t xml:space="preserve">an increase in the number of </w:t>
      </w:r>
      <w:r>
        <w:rPr>
          <w:rFonts w:ascii="Arial" w:hAnsi="Arial" w:cs="Arial"/>
          <w:bCs/>
          <w:sz w:val="22"/>
          <w:szCs w:val="22"/>
        </w:rPr>
        <w:t>flight school students.</w:t>
      </w:r>
    </w:p>
    <w:p w14:paraId="32E7C545" w14:textId="4C7B6355" w:rsidR="00BE4464" w:rsidRPr="00DC0445" w:rsidRDefault="00BE4464" w:rsidP="00CE37B7">
      <w:pPr>
        <w:jc w:val="both"/>
        <w:rPr>
          <w:rFonts w:ascii="Arial" w:hAnsi="Arial" w:cs="Arial"/>
          <w:bCs/>
          <w:color w:val="FF0000"/>
          <w:sz w:val="22"/>
          <w:szCs w:val="22"/>
        </w:rPr>
      </w:pPr>
    </w:p>
    <w:p w14:paraId="67D54B73" w14:textId="1F218E83" w:rsidR="00854397" w:rsidRDefault="00C333DF" w:rsidP="0011655D">
      <w:pPr>
        <w:jc w:val="both"/>
        <w:rPr>
          <w:rFonts w:ascii="Arial" w:hAnsi="Arial" w:cs="Arial"/>
          <w:bCs/>
          <w:sz w:val="22"/>
          <w:szCs w:val="22"/>
        </w:rPr>
      </w:pPr>
      <w:r w:rsidRPr="007F3BA1">
        <w:rPr>
          <w:rFonts w:ascii="Arial" w:hAnsi="Arial" w:cs="Arial"/>
          <w:b/>
          <w:sz w:val="22"/>
          <w:szCs w:val="22"/>
          <w:u w:val="single"/>
        </w:rPr>
        <w:t>Airport Authority:</w:t>
      </w:r>
      <w:r w:rsidR="008B3C2F" w:rsidRPr="007F3BA1">
        <w:rPr>
          <w:rFonts w:ascii="Arial" w:hAnsi="Arial" w:cs="Arial"/>
          <w:b/>
          <w:sz w:val="22"/>
          <w:szCs w:val="22"/>
          <w:u w:val="single"/>
        </w:rPr>
        <w:t xml:space="preserve"> </w:t>
      </w:r>
      <w:r w:rsidR="00096AF3" w:rsidRPr="007F3BA1">
        <w:rPr>
          <w:rFonts w:ascii="Arial" w:hAnsi="Arial" w:cs="Arial"/>
          <w:bCs/>
          <w:sz w:val="22"/>
          <w:szCs w:val="22"/>
        </w:rPr>
        <w:t xml:space="preserve"> </w:t>
      </w:r>
      <w:r w:rsidR="00726C58">
        <w:rPr>
          <w:rFonts w:ascii="Arial" w:hAnsi="Arial" w:cs="Arial"/>
          <w:bCs/>
          <w:sz w:val="22"/>
          <w:szCs w:val="22"/>
        </w:rPr>
        <w:t xml:space="preserve">Mrs. Calderwood commended staff and contractors for the beautiful </w:t>
      </w:r>
      <w:r w:rsidR="00325B62">
        <w:rPr>
          <w:rFonts w:ascii="Arial" w:hAnsi="Arial" w:cs="Arial"/>
          <w:bCs/>
          <w:sz w:val="22"/>
          <w:szCs w:val="22"/>
        </w:rPr>
        <w:t>landscaping along airport entry roads</w:t>
      </w:r>
      <w:r w:rsidR="0011655D">
        <w:rPr>
          <w:rFonts w:ascii="Arial" w:hAnsi="Arial" w:cs="Arial"/>
          <w:bCs/>
          <w:sz w:val="22"/>
          <w:szCs w:val="22"/>
        </w:rPr>
        <w:t>.  Mr. Carter commended staff on the condition of the airport and its ease of use.</w:t>
      </w:r>
    </w:p>
    <w:p w14:paraId="2C07541F" w14:textId="3032ED13" w:rsidR="00960506" w:rsidRDefault="00960506" w:rsidP="0011655D">
      <w:pPr>
        <w:jc w:val="both"/>
        <w:rPr>
          <w:rFonts w:ascii="Arial" w:hAnsi="Arial" w:cs="Arial"/>
          <w:bCs/>
          <w:sz w:val="22"/>
          <w:szCs w:val="22"/>
        </w:rPr>
      </w:pPr>
    </w:p>
    <w:p w14:paraId="2CBDB424" w14:textId="7A9D9A82" w:rsidR="00960506" w:rsidRDefault="00960506" w:rsidP="0011655D">
      <w:pPr>
        <w:jc w:val="both"/>
        <w:rPr>
          <w:rFonts w:ascii="Arial" w:hAnsi="Arial" w:cs="Arial"/>
          <w:bCs/>
          <w:sz w:val="22"/>
          <w:szCs w:val="22"/>
        </w:rPr>
      </w:pPr>
      <w:r>
        <w:rPr>
          <w:rFonts w:ascii="Arial" w:hAnsi="Arial" w:cs="Arial"/>
          <w:bCs/>
          <w:sz w:val="22"/>
          <w:szCs w:val="22"/>
        </w:rPr>
        <w:t>In response to a question from Mr. Chase, Mr. Penksa report</w:t>
      </w:r>
      <w:r w:rsidR="00325B62">
        <w:rPr>
          <w:rFonts w:ascii="Arial" w:hAnsi="Arial" w:cs="Arial"/>
          <w:bCs/>
          <w:sz w:val="22"/>
          <w:szCs w:val="22"/>
        </w:rPr>
        <w:t>ed</w:t>
      </w:r>
      <w:r>
        <w:rPr>
          <w:rFonts w:ascii="Arial" w:hAnsi="Arial" w:cs="Arial"/>
          <w:bCs/>
          <w:sz w:val="22"/>
          <w:szCs w:val="22"/>
        </w:rPr>
        <w:t xml:space="preserve"> that an active shooter drill was recently held in the airport.  He also stated that access control to the Administration Office and</w:t>
      </w:r>
      <w:r w:rsidR="00325B62">
        <w:rPr>
          <w:rFonts w:ascii="Arial" w:hAnsi="Arial" w:cs="Arial"/>
          <w:bCs/>
          <w:sz w:val="22"/>
          <w:szCs w:val="22"/>
        </w:rPr>
        <w:t xml:space="preserve"> window</w:t>
      </w:r>
      <w:r>
        <w:rPr>
          <w:rFonts w:ascii="Arial" w:hAnsi="Arial" w:cs="Arial"/>
          <w:bCs/>
          <w:sz w:val="22"/>
          <w:szCs w:val="22"/>
        </w:rPr>
        <w:t xml:space="preserve"> screening was added recently.</w:t>
      </w:r>
    </w:p>
    <w:p w14:paraId="1035BFAB" w14:textId="7906AA4E" w:rsidR="00960506" w:rsidRDefault="00960506" w:rsidP="0011655D">
      <w:pPr>
        <w:jc w:val="both"/>
        <w:rPr>
          <w:rFonts w:ascii="Arial" w:hAnsi="Arial" w:cs="Arial"/>
          <w:bCs/>
          <w:sz w:val="22"/>
          <w:szCs w:val="22"/>
        </w:rPr>
      </w:pPr>
    </w:p>
    <w:p w14:paraId="0FC07277" w14:textId="7843A90D" w:rsidR="00960506" w:rsidRDefault="00960506" w:rsidP="0011655D">
      <w:pPr>
        <w:jc w:val="both"/>
        <w:rPr>
          <w:rFonts w:ascii="Arial" w:hAnsi="Arial" w:cs="Arial"/>
          <w:bCs/>
          <w:sz w:val="22"/>
          <w:szCs w:val="22"/>
        </w:rPr>
      </w:pPr>
      <w:r>
        <w:rPr>
          <w:rFonts w:ascii="Arial" w:hAnsi="Arial" w:cs="Arial"/>
          <w:bCs/>
          <w:sz w:val="22"/>
          <w:szCs w:val="22"/>
        </w:rPr>
        <w:t>Mr. Penksa reported that staff is in the process of organizing a</w:t>
      </w:r>
      <w:r w:rsidR="003922E3">
        <w:rPr>
          <w:rFonts w:ascii="Arial" w:hAnsi="Arial" w:cs="Arial"/>
          <w:bCs/>
          <w:sz w:val="22"/>
          <w:szCs w:val="22"/>
        </w:rPr>
        <w:t>n air</w:t>
      </w:r>
      <w:r>
        <w:rPr>
          <w:rFonts w:ascii="Arial" w:hAnsi="Arial" w:cs="Arial"/>
          <w:bCs/>
          <w:sz w:val="22"/>
          <w:szCs w:val="22"/>
        </w:rPr>
        <w:t xml:space="preserve"> disaster exercise in October; he stated that the exercise will be held in the old horseshow grounds </w:t>
      </w:r>
      <w:r w:rsidR="00325B62">
        <w:rPr>
          <w:rFonts w:ascii="Arial" w:hAnsi="Arial" w:cs="Arial"/>
          <w:bCs/>
          <w:sz w:val="22"/>
          <w:szCs w:val="22"/>
        </w:rPr>
        <w:t xml:space="preserve">area </w:t>
      </w:r>
      <w:r>
        <w:rPr>
          <w:rFonts w:ascii="Arial" w:hAnsi="Arial" w:cs="Arial"/>
          <w:bCs/>
          <w:sz w:val="22"/>
          <w:szCs w:val="22"/>
        </w:rPr>
        <w:t xml:space="preserve">near the </w:t>
      </w:r>
      <w:r w:rsidR="003922E3">
        <w:rPr>
          <w:rFonts w:ascii="Arial" w:hAnsi="Arial" w:cs="Arial"/>
          <w:bCs/>
          <w:sz w:val="22"/>
          <w:szCs w:val="22"/>
        </w:rPr>
        <w:t>R/W 7 approach and invited Board members to attend.</w:t>
      </w:r>
    </w:p>
    <w:p w14:paraId="4C41B88F" w14:textId="105231C6" w:rsidR="003922E3" w:rsidRDefault="003922E3" w:rsidP="0011655D">
      <w:pPr>
        <w:jc w:val="both"/>
        <w:rPr>
          <w:rFonts w:ascii="Arial" w:hAnsi="Arial" w:cs="Arial"/>
          <w:bCs/>
          <w:sz w:val="22"/>
          <w:szCs w:val="22"/>
        </w:rPr>
      </w:pPr>
    </w:p>
    <w:p w14:paraId="3C4C3B04" w14:textId="21262C9A" w:rsidR="003922E3" w:rsidRPr="007F3BA1" w:rsidRDefault="003922E3" w:rsidP="0011655D">
      <w:pPr>
        <w:jc w:val="both"/>
        <w:rPr>
          <w:rFonts w:ascii="Arial" w:hAnsi="Arial" w:cs="Arial"/>
          <w:bCs/>
          <w:sz w:val="22"/>
          <w:szCs w:val="22"/>
        </w:rPr>
      </w:pPr>
      <w:r>
        <w:rPr>
          <w:rFonts w:ascii="Arial" w:hAnsi="Arial" w:cs="Arial"/>
          <w:bCs/>
          <w:sz w:val="22"/>
          <w:szCs w:val="22"/>
        </w:rPr>
        <w:t>Dr. Norton commend staff on their work.</w:t>
      </w:r>
    </w:p>
    <w:p w14:paraId="47FE88E6" w14:textId="0AD6BFD7" w:rsidR="00BE4464" w:rsidRPr="00300E2B" w:rsidRDefault="00BE4464" w:rsidP="00300E2B">
      <w:pPr>
        <w:ind w:right="-90"/>
        <w:rPr>
          <w:rFonts w:ascii="Arial" w:hAnsi="Arial" w:cs="Arial"/>
          <w:sz w:val="18"/>
          <w:szCs w:val="18"/>
        </w:rPr>
      </w:pPr>
    </w:p>
    <w:p w14:paraId="6B8A5E3D" w14:textId="1374EFC2" w:rsidR="00BE4464" w:rsidRPr="00BE4464" w:rsidRDefault="00BE4464" w:rsidP="00585839">
      <w:pPr>
        <w:rPr>
          <w:rFonts w:ascii="Arial" w:hAnsi="Arial" w:cs="Arial"/>
          <w:bCs/>
          <w:sz w:val="22"/>
          <w:szCs w:val="22"/>
        </w:rPr>
      </w:pPr>
      <w:r w:rsidRPr="00BE4464">
        <w:rPr>
          <w:rFonts w:ascii="Arial" w:hAnsi="Arial" w:cs="Arial"/>
          <w:b/>
          <w:sz w:val="22"/>
          <w:szCs w:val="22"/>
          <w:u w:val="single"/>
        </w:rPr>
        <w:t>Attendance:</w:t>
      </w:r>
      <w:r w:rsidRPr="00BE4464">
        <w:rPr>
          <w:rFonts w:ascii="Arial" w:hAnsi="Arial" w:cs="Arial"/>
          <w:bCs/>
          <w:sz w:val="22"/>
          <w:szCs w:val="22"/>
        </w:rPr>
        <w:t xml:space="preserve">  Nothing to report.</w:t>
      </w:r>
    </w:p>
    <w:p w14:paraId="016CDF2C" w14:textId="48BA3DC0" w:rsidR="00033480" w:rsidRPr="00300E2B" w:rsidRDefault="00033480" w:rsidP="00300E2B">
      <w:pPr>
        <w:ind w:right="-90"/>
        <w:rPr>
          <w:rFonts w:ascii="Arial" w:hAnsi="Arial" w:cs="Arial"/>
          <w:sz w:val="18"/>
          <w:szCs w:val="18"/>
        </w:rPr>
      </w:pPr>
    </w:p>
    <w:p w14:paraId="6104CB60" w14:textId="5F3E6D47"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4BE47ECE" w:rsidR="0054723B" w:rsidRPr="00BE4464" w:rsidRDefault="0054723B" w:rsidP="0054723B">
      <w:pPr>
        <w:jc w:val="both"/>
        <w:rPr>
          <w:rFonts w:ascii="Arial" w:hAnsi="Arial" w:cs="Arial"/>
          <w:bCs/>
          <w:sz w:val="22"/>
          <w:szCs w:val="22"/>
        </w:rPr>
      </w:pPr>
      <w:r w:rsidRPr="00BE4464">
        <w:rPr>
          <w:rFonts w:ascii="Arial" w:hAnsi="Arial" w:cs="Arial"/>
          <w:bCs/>
          <w:sz w:val="22"/>
          <w:szCs w:val="22"/>
        </w:rPr>
        <w:t xml:space="preserve">At </w:t>
      </w:r>
      <w:r w:rsidR="003922E3">
        <w:rPr>
          <w:rFonts w:ascii="Arial" w:hAnsi="Arial" w:cs="Arial"/>
          <w:bCs/>
          <w:sz w:val="22"/>
          <w:szCs w:val="22"/>
        </w:rPr>
        <w:t>5:01</w:t>
      </w:r>
      <w:r w:rsidR="00BE4464" w:rsidRPr="00BE4464">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DC0445">
        <w:rPr>
          <w:rFonts w:ascii="Arial" w:hAnsi="Arial" w:cs="Arial"/>
          <w:bCs/>
          <w:sz w:val="22"/>
          <w:szCs w:val="22"/>
        </w:rPr>
        <w:t>Chair Norton</w:t>
      </w:r>
      <w:r w:rsidR="00680FB3" w:rsidRPr="00BE4464">
        <w:rPr>
          <w:rFonts w:ascii="Arial" w:hAnsi="Arial" w:cs="Arial"/>
          <w:bCs/>
          <w:sz w:val="22"/>
          <w:szCs w:val="22"/>
        </w:rPr>
        <w:t xml:space="preserve"> adjourned the meeting.</w:t>
      </w:r>
    </w:p>
    <w:p w14:paraId="2ED8DC24" w14:textId="77777777" w:rsidR="006B1BEE" w:rsidRPr="00300E2B" w:rsidRDefault="006B1BEE" w:rsidP="00300E2B">
      <w:pPr>
        <w:ind w:right="-90"/>
        <w:rPr>
          <w:rFonts w:ascii="Arial" w:hAnsi="Arial" w:cs="Arial"/>
          <w:sz w:val="18"/>
          <w:szCs w:val="18"/>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554CEB59" w:rsidR="00127278" w:rsidRPr="00BE4464" w:rsidRDefault="00127278" w:rsidP="005F5780">
      <w:pPr>
        <w:jc w:val="both"/>
        <w:rPr>
          <w:rFonts w:ascii="Arial" w:hAnsi="Arial" w:cs="Arial"/>
          <w:iCs/>
          <w:sz w:val="14"/>
          <w:szCs w:val="14"/>
        </w:rPr>
      </w:pPr>
    </w:p>
    <w:p w14:paraId="62962E74" w14:textId="77777777" w:rsidR="00214771" w:rsidRPr="00BE4464" w:rsidRDefault="00214771" w:rsidP="005F5780">
      <w:pPr>
        <w:jc w:val="both"/>
        <w:rPr>
          <w:rFonts w:ascii="Arial" w:hAnsi="Arial" w:cs="Arial"/>
          <w:iCs/>
          <w:sz w:val="14"/>
          <w:szCs w:val="14"/>
        </w:rPr>
      </w:pPr>
    </w:p>
    <w:p w14:paraId="6B39A37C" w14:textId="77777777" w:rsidR="003922E3" w:rsidRDefault="003922E3" w:rsidP="005F5780">
      <w:pPr>
        <w:jc w:val="both"/>
        <w:rPr>
          <w:rFonts w:ascii="Arial" w:hAnsi="Arial" w:cs="Arial"/>
          <w:iCs/>
          <w:sz w:val="16"/>
          <w:szCs w:val="16"/>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77777777" w:rsidR="00300E2B" w:rsidRDefault="00300E2B" w:rsidP="004E62AD">
      <w:pPr>
        <w:ind w:right="-90"/>
        <w:rPr>
          <w:rFonts w:ascii="Arial" w:hAnsi="Arial" w:cs="Arial"/>
          <w:iCs/>
          <w:sz w:val="14"/>
          <w:szCs w:val="14"/>
        </w:rPr>
      </w:pPr>
    </w:p>
    <w:p w14:paraId="4204962A" w14:textId="77777777" w:rsidR="003922E3" w:rsidRDefault="003922E3" w:rsidP="004E62AD">
      <w:pPr>
        <w:ind w:right="-90"/>
        <w:rPr>
          <w:rFonts w:ascii="Arial" w:hAnsi="Arial" w:cs="Arial"/>
          <w:sz w:val="16"/>
          <w:szCs w:val="16"/>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3007" w14:textId="77777777" w:rsidR="00470FE0" w:rsidRDefault="00470FE0">
      <w:r>
        <w:separator/>
      </w:r>
    </w:p>
  </w:endnote>
  <w:endnote w:type="continuationSeparator" w:id="0">
    <w:p w14:paraId="11905594" w14:textId="77777777" w:rsidR="00470FE0" w:rsidRDefault="0047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644F" w14:textId="77777777" w:rsidR="00470FE0" w:rsidRDefault="00470FE0">
      <w:r>
        <w:separator/>
      </w:r>
    </w:p>
  </w:footnote>
  <w:footnote w:type="continuationSeparator" w:id="0">
    <w:p w14:paraId="329629A9" w14:textId="77777777" w:rsidR="00470FE0" w:rsidRDefault="0047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75B75634"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6"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5"/>
  </w:num>
  <w:num w:numId="12" w16cid:durableId="508448204">
    <w:abstractNumId w:val="2"/>
  </w:num>
  <w:num w:numId="13" w16cid:durableId="1224291056">
    <w:abstractNumId w:val="12"/>
  </w:num>
  <w:num w:numId="14" w16cid:durableId="909727541">
    <w:abstractNumId w:val="30"/>
  </w:num>
  <w:num w:numId="15" w16cid:durableId="459493205">
    <w:abstractNumId w:val="4"/>
  </w:num>
  <w:num w:numId="16" w16cid:durableId="1535777036">
    <w:abstractNumId w:val="8"/>
  </w:num>
  <w:num w:numId="17" w16cid:durableId="1797674909">
    <w:abstractNumId w:val="31"/>
  </w:num>
  <w:num w:numId="18" w16cid:durableId="1641230520">
    <w:abstractNumId w:val="27"/>
  </w:num>
  <w:num w:numId="19" w16cid:durableId="287857024">
    <w:abstractNumId w:val="23"/>
  </w:num>
  <w:num w:numId="20" w16cid:durableId="1197619024">
    <w:abstractNumId w:val="28"/>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6"/>
  </w:num>
  <w:num w:numId="27" w16cid:durableId="643201465">
    <w:abstractNumId w:val="29"/>
  </w:num>
  <w:num w:numId="28" w16cid:durableId="974608022">
    <w:abstractNumId w:val="21"/>
  </w:num>
  <w:num w:numId="29" w16cid:durableId="363095292">
    <w:abstractNumId w:val="6"/>
  </w:num>
  <w:num w:numId="30" w16cid:durableId="578364695">
    <w:abstractNumId w:val="24"/>
  </w:num>
  <w:num w:numId="31" w16cid:durableId="1651860724">
    <w:abstractNumId w:val="5"/>
  </w:num>
  <w:num w:numId="32" w16cid:durableId="157053247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2E34"/>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5E9"/>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E05DB"/>
    <w:rsid w:val="002E086F"/>
    <w:rsid w:val="002E0B4E"/>
    <w:rsid w:val="002E1531"/>
    <w:rsid w:val="002E177A"/>
    <w:rsid w:val="002E2783"/>
    <w:rsid w:val="002E2E37"/>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2B"/>
    <w:rsid w:val="00300E39"/>
    <w:rsid w:val="00301574"/>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1B62"/>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582"/>
    <w:rsid w:val="00532688"/>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AFE"/>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A35"/>
    <w:rsid w:val="00615C75"/>
    <w:rsid w:val="00616397"/>
    <w:rsid w:val="00616567"/>
    <w:rsid w:val="00616A62"/>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5FD0"/>
    <w:rsid w:val="00636273"/>
    <w:rsid w:val="00636867"/>
    <w:rsid w:val="00636942"/>
    <w:rsid w:val="00636B78"/>
    <w:rsid w:val="00636E4C"/>
    <w:rsid w:val="00637146"/>
    <w:rsid w:val="00637248"/>
    <w:rsid w:val="00637A2C"/>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0744"/>
    <w:rsid w:val="006D13D2"/>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9E7"/>
    <w:rsid w:val="006F4118"/>
    <w:rsid w:val="006F44B6"/>
    <w:rsid w:val="006F4582"/>
    <w:rsid w:val="006F4D2C"/>
    <w:rsid w:val="006F4F4B"/>
    <w:rsid w:val="006F52C9"/>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49D"/>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14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300"/>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68"/>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EAB"/>
    <w:rsid w:val="00961596"/>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348"/>
    <w:rsid w:val="0099695B"/>
    <w:rsid w:val="00997D3E"/>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758"/>
    <w:rsid w:val="00A32C5A"/>
    <w:rsid w:val="00A3343B"/>
    <w:rsid w:val="00A3352E"/>
    <w:rsid w:val="00A33647"/>
    <w:rsid w:val="00A33901"/>
    <w:rsid w:val="00A33EFC"/>
    <w:rsid w:val="00A33FF4"/>
    <w:rsid w:val="00A34906"/>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3C7"/>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4D1"/>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EB9"/>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3FFC"/>
    <w:rsid w:val="00E447EB"/>
    <w:rsid w:val="00E44D77"/>
    <w:rsid w:val="00E452E5"/>
    <w:rsid w:val="00E45C05"/>
    <w:rsid w:val="00E45C20"/>
    <w:rsid w:val="00E45DDF"/>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C64"/>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D7A00FCE-89F1-4047-9CE0-E104015F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56051097">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4</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12</cp:revision>
  <cp:lastPrinted>2022-07-15T20:20:00Z</cp:lastPrinted>
  <dcterms:created xsi:type="dcterms:W3CDTF">2022-06-21T17:21:00Z</dcterms:created>
  <dcterms:modified xsi:type="dcterms:W3CDTF">2022-07-20T21:23:00Z</dcterms:modified>
</cp:coreProperties>
</file>